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22" w:rsidRPr="005C2C44" w:rsidRDefault="00266295" w:rsidP="00640822">
      <w:pPr>
        <w:spacing w:line="240" w:lineRule="auto"/>
        <w:rPr>
          <w:rFonts w:ascii="Times New Roman" w:hAnsi="Times New Roman" w:cs="Times New Roman"/>
          <w:sz w:val="28"/>
          <w:szCs w:val="28"/>
        </w:rPr>
      </w:pPr>
      <w:r w:rsidRPr="005C2C44">
        <w:rPr>
          <w:rFonts w:ascii="Times New Roman" w:hAnsi="Times New Roman" w:cs="Times New Roman"/>
          <w:b/>
          <w:color w:val="000000"/>
          <w:sz w:val="28"/>
          <w:szCs w:val="28"/>
        </w:rPr>
        <w:t xml:space="preserve">В помощь слушателям учебных групп по ГОЧС  </w:t>
      </w:r>
      <w:r w:rsidR="00EE4DC2">
        <w:rPr>
          <w:rFonts w:ascii="Times New Roman" w:hAnsi="Times New Roman" w:cs="Times New Roman"/>
          <w:b/>
          <w:color w:val="000000"/>
          <w:sz w:val="28"/>
          <w:szCs w:val="28"/>
        </w:rPr>
        <w:t xml:space="preserve">структурных подразделений УдГУ </w:t>
      </w:r>
      <w:r w:rsidRPr="005C2C44">
        <w:rPr>
          <w:rFonts w:ascii="Times New Roman" w:hAnsi="Times New Roman" w:cs="Times New Roman"/>
          <w:b/>
          <w:color w:val="000000"/>
          <w:sz w:val="28"/>
          <w:szCs w:val="28"/>
        </w:rPr>
        <w:t xml:space="preserve">по изучению </w:t>
      </w:r>
      <w:r w:rsidR="00640822" w:rsidRPr="005C2C44">
        <w:rPr>
          <w:rFonts w:ascii="Times New Roman" w:hAnsi="Times New Roman" w:cs="Times New Roman"/>
          <w:b/>
          <w:color w:val="000000"/>
          <w:sz w:val="28"/>
          <w:szCs w:val="28"/>
        </w:rPr>
        <w:t>Тем</w:t>
      </w:r>
      <w:r w:rsidRPr="005C2C44">
        <w:rPr>
          <w:rFonts w:ascii="Times New Roman" w:hAnsi="Times New Roman" w:cs="Times New Roman"/>
          <w:b/>
          <w:color w:val="000000"/>
          <w:sz w:val="28"/>
          <w:szCs w:val="28"/>
        </w:rPr>
        <w:t>ы</w:t>
      </w:r>
      <w:r w:rsidR="00640822" w:rsidRPr="005C2C44">
        <w:rPr>
          <w:rFonts w:ascii="Times New Roman" w:hAnsi="Times New Roman" w:cs="Times New Roman"/>
          <w:b/>
          <w:color w:val="000000"/>
          <w:sz w:val="28"/>
          <w:szCs w:val="28"/>
        </w:rPr>
        <w:t xml:space="preserve"> 1.4.</w:t>
      </w:r>
      <w:r w:rsidRPr="005C2C44">
        <w:rPr>
          <w:rFonts w:ascii="Times New Roman" w:hAnsi="Times New Roman" w:cs="Times New Roman"/>
          <w:b/>
          <w:color w:val="000000"/>
          <w:sz w:val="28"/>
          <w:szCs w:val="28"/>
        </w:rPr>
        <w:t xml:space="preserve"> расписания  занятий</w:t>
      </w:r>
      <w:r>
        <w:rPr>
          <w:rFonts w:ascii="Times New Roman" w:hAnsi="Times New Roman" w:cs="Times New Roman"/>
          <w:b/>
          <w:color w:val="000000"/>
          <w:sz w:val="28"/>
          <w:szCs w:val="28"/>
        </w:rPr>
        <w:t xml:space="preserve"> </w:t>
      </w:r>
      <w:r w:rsidR="00EE4DC2">
        <w:rPr>
          <w:rFonts w:ascii="Times New Roman" w:hAnsi="Times New Roman" w:cs="Times New Roman"/>
          <w:b/>
          <w:color w:val="000000"/>
          <w:sz w:val="28"/>
          <w:szCs w:val="28"/>
        </w:rPr>
        <w:tab/>
      </w:r>
      <w:r w:rsidR="00EE4DC2">
        <w:rPr>
          <w:rFonts w:ascii="Times New Roman" w:hAnsi="Times New Roman" w:cs="Times New Roman"/>
          <w:b/>
          <w:color w:val="000000"/>
          <w:sz w:val="28"/>
          <w:szCs w:val="28"/>
        </w:rPr>
        <w:tab/>
      </w:r>
      <w:r w:rsidR="00EE4DC2">
        <w:rPr>
          <w:rFonts w:ascii="Times New Roman" w:hAnsi="Times New Roman" w:cs="Times New Roman"/>
          <w:b/>
          <w:color w:val="000000"/>
          <w:sz w:val="28"/>
          <w:szCs w:val="28"/>
        </w:rPr>
        <w:tab/>
      </w:r>
      <w:r w:rsidRPr="005C2C44">
        <w:rPr>
          <w:rFonts w:ascii="Times New Roman" w:hAnsi="Times New Roman" w:cs="Times New Roman"/>
          <w:color w:val="000000"/>
          <w:sz w:val="28"/>
          <w:szCs w:val="28"/>
        </w:rPr>
        <w:t>«</w:t>
      </w:r>
      <w:r w:rsidR="00640822" w:rsidRPr="005C2C44">
        <w:rPr>
          <w:rFonts w:ascii="Times New Roman" w:hAnsi="Times New Roman" w:cs="Times New Roman"/>
          <w:color w:val="000000"/>
          <w:sz w:val="28"/>
          <w:szCs w:val="28"/>
        </w:rPr>
        <w:t xml:space="preserve"> </w:t>
      </w:r>
      <w:r w:rsidR="00640822" w:rsidRPr="005C2C44">
        <w:rPr>
          <w:rFonts w:ascii="Times New Roman" w:hAnsi="Times New Roman" w:cs="Times New Roman"/>
          <w:sz w:val="28"/>
          <w:szCs w:val="28"/>
        </w:rPr>
        <w:t>Действия населения по предупреждению аварий, катастроф и пожаров на территории  образовательного учреждения и в случае их возникновения</w:t>
      </w:r>
      <w:r w:rsidRPr="005C2C44">
        <w:rPr>
          <w:rFonts w:ascii="Times New Roman" w:hAnsi="Times New Roman" w:cs="Times New Roman"/>
          <w:sz w:val="28"/>
          <w:szCs w:val="28"/>
        </w:rPr>
        <w:t>»</w:t>
      </w:r>
    </w:p>
    <w:p w:rsidR="00640822" w:rsidRDefault="00640822" w:rsidP="00640822">
      <w:pPr>
        <w:shd w:val="clear" w:color="auto" w:fill="FFFFFF"/>
        <w:spacing w:line="240" w:lineRule="auto"/>
        <w:ind w:left="36" w:right="7" w:firstLine="538"/>
        <w:jc w:val="both"/>
        <w:rPr>
          <w:rFonts w:ascii="Times New Roman" w:hAnsi="Times New Roman" w:cs="Times New Roman"/>
          <w:sz w:val="28"/>
          <w:szCs w:val="28"/>
        </w:rPr>
      </w:pPr>
      <w:r>
        <w:rPr>
          <w:rFonts w:ascii="Times New Roman" w:hAnsi="Times New Roman" w:cs="Times New Roman"/>
          <w:color w:val="000000"/>
          <w:spacing w:val="-1"/>
          <w:sz w:val="28"/>
          <w:szCs w:val="28"/>
        </w:rPr>
        <w:t>Мето</w:t>
      </w:r>
      <w:proofErr w:type="gramStart"/>
      <w:r>
        <w:rPr>
          <w:rFonts w:ascii="Times New Roman" w:hAnsi="Times New Roman" w:cs="Times New Roman"/>
          <w:color w:val="000000"/>
          <w:spacing w:val="-1"/>
          <w:sz w:val="28"/>
          <w:szCs w:val="28"/>
        </w:rPr>
        <w:t>д-</w:t>
      </w:r>
      <w:proofErr w:type="gramEnd"/>
      <w:r>
        <w:rPr>
          <w:rFonts w:ascii="Times New Roman" w:hAnsi="Times New Roman" w:cs="Times New Roman"/>
          <w:color w:val="000000"/>
          <w:spacing w:val="-1"/>
          <w:sz w:val="28"/>
          <w:szCs w:val="28"/>
        </w:rPr>
        <w:t xml:space="preserve"> практическое   занятие, время- 2  часа.</w:t>
      </w:r>
    </w:p>
    <w:p w:rsidR="00640822" w:rsidRDefault="00640822" w:rsidP="00640822">
      <w:pPr>
        <w:pStyle w:val="a3"/>
        <w:ind w:firstLine="567"/>
        <w:jc w:val="both"/>
        <w:rPr>
          <w:sz w:val="28"/>
          <w:szCs w:val="28"/>
        </w:rPr>
      </w:pPr>
      <w:r>
        <w:rPr>
          <w:sz w:val="28"/>
          <w:szCs w:val="28"/>
        </w:rPr>
        <w:t>уместно  привести  пример одного  из принципов андрагогики: «корректировка устаревшего опыта и личностных установок, препятствующих освоению новых знаний; индивидуальный подход к обучению». Многие десятилетия, услышав вой сирен, граждане должны были бежать к  ближайшей станции метро или к ближайшему  убежищу («устаревший опыт»). В наши дни, при сигнале о несанкционированном разливе  аварийно-химически опасного вещества (АХОВ)  хлора, убежище ни в коем случае не может являться коллективным средством защиты населения, потому что  такое АХОВ, как  хлор,  тяжелее воздуха, и защита от него не подвалы, а  самые верхние этажи зданий («освоение новых знаний»). Тем более, что в каждом городе России есть емкости  с запасами хлора (</w:t>
      </w:r>
      <w:proofErr w:type="gramStart"/>
      <w:r>
        <w:rPr>
          <w:sz w:val="28"/>
          <w:szCs w:val="28"/>
        </w:rPr>
        <w:t>например</w:t>
      </w:r>
      <w:proofErr w:type="gramEnd"/>
      <w:r>
        <w:rPr>
          <w:sz w:val="28"/>
          <w:szCs w:val="28"/>
        </w:rPr>
        <w:t xml:space="preserve"> у нас в Ижевске несколько емкостей с хлором  используется в повседневной деятельности на  2-х  станциях подготовки воды).    </w:t>
      </w:r>
    </w:p>
    <w:p w:rsidR="00640822" w:rsidRDefault="00640822" w:rsidP="00640822">
      <w:pPr>
        <w:spacing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Работникам и членам их семей, проживающим в г. Металлургов, в связи с нахождением вблизи  химически опасного объекта - станции подготовки  воды «Пруд Ижевск» (запасы  аварийно химически опасного вещества – АХОВ – Хлор – от 19 до 22тонн)  необходимо иметь ватно-марлевую повязку и запас питьевой соды (2% раствор соды  нейтрализует опасное воздействие Хлора на дыхательные пути человека).</w:t>
      </w:r>
      <w:proofErr w:type="gramEnd"/>
    </w:p>
    <w:p w:rsidR="00640822" w:rsidRDefault="00640822" w:rsidP="00640822">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обнаружения отходов  ртутно-содержащих веществ (разбитых термометров или ламп  дневного света</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без паники  сообщите по телефонам:</w:t>
      </w:r>
    </w:p>
    <w:p w:rsidR="00640822" w:rsidRDefault="00640822" w:rsidP="00640822">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43-11-81 (служба главного энергетика) 916-251(отдел охраны труда</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w:t>
      </w:r>
    </w:p>
    <w:p w:rsidR="00640822" w:rsidRDefault="00640822" w:rsidP="00640822">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Обязательно поставить в известность представителей  отдела безопасности и коменданта корпуса о месте обнаружения неизвестных отходов.  </w:t>
      </w:r>
    </w:p>
    <w:p w:rsidR="00640822" w:rsidRDefault="00640822" w:rsidP="00640822">
      <w:pPr>
        <w:shd w:val="clear" w:color="auto" w:fill="FFFFFF"/>
        <w:spacing w:line="240" w:lineRule="auto"/>
        <w:ind w:left="29" w:right="14" w:firstLine="538"/>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Взрывоопасные производства. </w:t>
      </w:r>
      <w:r>
        <w:rPr>
          <w:rFonts w:ascii="Times New Roman" w:hAnsi="Times New Roman" w:cs="Times New Roman"/>
          <w:color w:val="000000"/>
          <w:spacing w:val="2"/>
          <w:sz w:val="28"/>
          <w:szCs w:val="28"/>
        </w:rPr>
        <w:t xml:space="preserve">Общие сведения о </w:t>
      </w:r>
      <w:r>
        <w:rPr>
          <w:rFonts w:ascii="Times New Roman" w:hAnsi="Times New Roman" w:cs="Times New Roman"/>
          <w:color w:val="000000"/>
          <w:spacing w:val="-1"/>
          <w:sz w:val="28"/>
          <w:szCs w:val="28"/>
        </w:rPr>
        <w:t xml:space="preserve">пожарах и взрывах, их возникновении и развитии. Основные поражающие факторы </w:t>
      </w:r>
      <w:r>
        <w:rPr>
          <w:rFonts w:ascii="Times New Roman" w:hAnsi="Times New Roman" w:cs="Times New Roman"/>
          <w:color w:val="000000"/>
          <w:spacing w:val="-2"/>
          <w:sz w:val="28"/>
          <w:szCs w:val="28"/>
        </w:rPr>
        <w:t xml:space="preserve">взрыва. Предупреждение взрывов. Действия работников при </w:t>
      </w:r>
      <w:r>
        <w:rPr>
          <w:rFonts w:ascii="Times New Roman" w:hAnsi="Times New Roman" w:cs="Times New Roman"/>
          <w:color w:val="000000"/>
          <w:spacing w:val="-1"/>
          <w:sz w:val="28"/>
          <w:szCs w:val="28"/>
        </w:rPr>
        <w:t xml:space="preserve">возникновении  взрывов. Действия человека, оказавшегося в </w:t>
      </w:r>
      <w:r>
        <w:rPr>
          <w:rFonts w:ascii="Times New Roman" w:hAnsi="Times New Roman" w:cs="Times New Roman"/>
          <w:color w:val="000000"/>
          <w:spacing w:val="-3"/>
          <w:sz w:val="28"/>
          <w:szCs w:val="28"/>
        </w:rPr>
        <w:t xml:space="preserve">завале после взрыва. </w:t>
      </w:r>
    </w:p>
    <w:p w:rsidR="00640822" w:rsidRDefault="00640822" w:rsidP="00640822">
      <w:pPr>
        <w:shd w:val="clear" w:color="auto" w:fill="FFFFFF"/>
        <w:spacing w:before="7" w:line="240" w:lineRule="auto"/>
        <w:ind w:left="22" w:right="7" w:firstLine="545"/>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Транспортные аварии. Аварии на железнодорожном транспорте, их основные </w:t>
      </w:r>
      <w:r>
        <w:rPr>
          <w:rFonts w:ascii="Times New Roman" w:hAnsi="Times New Roman" w:cs="Times New Roman"/>
          <w:color w:val="000000"/>
          <w:spacing w:val="1"/>
          <w:sz w:val="28"/>
          <w:szCs w:val="28"/>
        </w:rPr>
        <w:t xml:space="preserve">причины и последствия. Правила безопасного поведения при пользовании </w:t>
      </w:r>
      <w:r>
        <w:rPr>
          <w:rFonts w:ascii="Times New Roman" w:hAnsi="Times New Roman" w:cs="Times New Roman"/>
          <w:color w:val="000000"/>
          <w:spacing w:val="-1"/>
          <w:sz w:val="28"/>
          <w:szCs w:val="28"/>
        </w:rPr>
        <w:t xml:space="preserve">железнодорожным транспортом. Действия пассажиров при крушении поезда и при </w:t>
      </w:r>
      <w:r>
        <w:rPr>
          <w:rFonts w:ascii="Times New Roman" w:hAnsi="Times New Roman" w:cs="Times New Roman"/>
          <w:color w:val="000000"/>
          <w:spacing w:val="-2"/>
          <w:sz w:val="28"/>
          <w:szCs w:val="28"/>
        </w:rPr>
        <w:t>пожаре в поезде.</w:t>
      </w:r>
    </w:p>
    <w:p w:rsidR="00640822" w:rsidRDefault="00640822" w:rsidP="00640822">
      <w:pPr>
        <w:shd w:val="clear" w:color="auto" w:fill="FFFFFF"/>
        <w:spacing w:line="240" w:lineRule="auto"/>
        <w:ind w:left="29" w:right="7" w:firstLine="538"/>
        <w:jc w:val="both"/>
        <w:rPr>
          <w:rFonts w:ascii="Times New Roman" w:hAnsi="Times New Roman" w:cs="Times New Roman"/>
          <w:sz w:val="28"/>
          <w:szCs w:val="28"/>
        </w:rPr>
      </w:pPr>
      <w:r>
        <w:rPr>
          <w:rFonts w:ascii="Times New Roman" w:hAnsi="Times New Roman" w:cs="Times New Roman"/>
          <w:color w:val="000000"/>
          <w:spacing w:val="-2"/>
          <w:sz w:val="28"/>
          <w:szCs w:val="28"/>
        </w:rPr>
        <w:lastRenderedPageBreak/>
        <w:t xml:space="preserve">Аварии на водном транспорте, их основные причины и последствия. Действия </w:t>
      </w:r>
      <w:r>
        <w:rPr>
          <w:rFonts w:ascii="Times New Roman" w:hAnsi="Times New Roman" w:cs="Times New Roman"/>
          <w:color w:val="000000"/>
          <w:spacing w:val="-1"/>
          <w:sz w:val="28"/>
          <w:szCs w:val="28"/>
        </w:rPr>
        <w:t xml:space="preserve">пассажиров при объявлении шлюпочной тревоги. Особенности оставления судна </w:t>
      </w:r>
      <w:r>
        <w:rPr>
          <w:rFonts w:ascii="Times New Roman" w:hAnsi="Times New Roman" w:cs="Times New Roman"/>
          <w:color w:val="000000"/>
          <w:spacing w:val="7"/>
          <w:sz w:val="28"/>
          <w:szCs w:val="28"/>
        </w:rPr>
        <w:t xml:space="preserve">прыжком в воду. Действия пассажиров при нахождении в спасательном </w:t>
      </w:r>
      <w:r>
        <w:rPr>
          <w:rFonts w:ascii="Times New Roman" w:hAnsi="Times New Roman" w:cs="Times New Roman"/>
          <w:color w:val="000000"/>
          <w:spacing w:val="-1"/>
          <w:sz w:val="28"/>
          <w:szCs w:val="28"/>
        </w:rPr>
        <w:t xml:space="preserve">плавательном средстве. Правила пользования индивидуальными спасательными </w:t>
      </w:r>
      <w:r>
        <w:rPr>
          <w:rFonts w:ascii="Times New Roman" w:hAnsi="Times New Roman" w:cs="Times New Roman"/>
          <w:color w:val="000000"/>
          <w:spacing w:val="-3"/>
          <w:sz w:val="28"/>
          <w:szCs w:val="28"/>
        </w:rPr>
        <w:t>средствами.</w:t>
      </w:r>
    </w:p>
    <w:p w:rsidR="00640822" w:rsidRDefault="00640822" w:rsidP="00640822">
      <w:pPr>
        <w:shd w:val="clear" w:color="auto" w:fill="FFFFFF"/>
        <w:spacing w:before="7" w:line="240" w:lineRule="auto"/>
        <w:ind w:left="22" w:right="14" w:firstLine="545"/>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Аварии на автомобильном транспорте, их причины и последствия. Действия </w:t>
      </w:r>
      <w:r>
        <w:rPr>
          <w:rFonts w:ascii="Times New Roman" w:hAnsi="Times New Roman" w:cs="Times New Roman"/>
          <w:color w:val="000000"/>
          <w:spacing w:val="2"/>
          <w:sz w:val="28"/>
          <w:szCs w:val="28"/>
        </w:rPr>
        <w:t>участников дорожного движения, при угрозе или возникновении дорожно-</w:t>
      </w:r>
      <w:r>
        <w:rPr>
          <w:rFonts w:ascii="Times New Roman" w:hAnsi="Times New Roman" w:cs="Times New Roman"/>
          <w:color w:val="000000"/>
          <w:sz w:val="28"/>
          <w:szCs w:val="28"/>
        </w:rPr>
        <w:t xml:space="preserve">транспортного происшествия (ДТП); при падении автомобиля в воду. Правила </w:t>
      </w:r>
      <w:r>
        <w:rPr>
          <w:rFonts w:ascii="Times New Roman" w:hAnsi="Times New Roman" w:cs="Times New Roman"/>
          <w:color w:val="000000"/>
          <w:spacing w:val="-1"/>
          <w:sz w:val="28"/>
          <w:szCs w:val="28"/>
        </w:rPr>
        <w:t>безопасного поведения участников дорожного движения.</w:t>
      </w:r>
    </w:p>
    <w:p w:rsidR="00640822" w:rsidRDefault="00640822" w:rsidP="00640822">
      <w:pPr>
        <w:shd w:val="clear" w:color="auto" w:fill="FFFFFF"/>
        <w:spacing w:line="240" w:lineRule="auto"/>
        <w:ind w:left="22" w:right="29" w:firstLine="545"/>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Аварии на общественном транспорте (автобус, троллейбус, трамвай, метро), их причины и последствия. Действия пассажиров автобуса, троллейбуса, трамвая </w:t>
      </w:r>
      <w:r>
        <w:rPr>
          <w:rFonts w:ascii="Times New Roman" w:hAnsi="Times New Roman" w:cs="Times New Roman"/>
          <w:color w:val="000000"/>
          <w:spacing w:val="-1"/>
          <w:sz w:val="28"/>
          <w:szCs w:val="28"/>
        </w:rPr>
        <w:t xml:space="preserve">при аварийной ситуации (столкновении, перевороте, опрокидывании); при пожаре; при падении транспорта в воду. Действие пассажиров метрополитена при пожаре в вагоне поезда, при аварийной остановке в туннеле. Основные правила пользования </w:t>
      </w:r>
      <w:r>
        <w:rPr>
          <w:rFonts w:ascii="Times New Roman" w:hAnsi="Times New Roman" w:cs="Times New Roman"/>
          <w:color w:val="000000"/>
          <w:spacing w:val="-3"/>
          <w:sz w:val="28"/>
          <w:szCs w:val="28"/>
        </w:rPr>
        <w:t>метрополитеном.</w:t>
      </w:r>
    </w:p>
    <w:p w:rsidR="00640822" w:rsidRDefault="00640822" w:rsidP="00640822">
      <w:pPr>
        <w:shd w:val="clear" w:color="auto" w:fill="FFFFFF"/>
        <w:spacing w:before="14" w:line="240" w:lineRule="auto"/>
        <w:ind w:left="29" w:right="7" w:firstLine="538"/>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Аварии на воздушном транспорте, их основные причины и последствия. </w:t>
      </w:r>
      <w:r>
        <w:rPr>
          <w:rFonts w:ascii="Times New Roman" w:hAnsi="Times New Roman" w:cs="Times New Roman"/>
          <w:color w:val="000000"/>
          <w:sz w:val="28"/>
          <w:szCs w:val="28"/>
        </w:rPr>
        <w:t xml:space="preserve">Основные и аварийные запасные выходы, используемые для экстренной эвакуации </w:t>
      </w:r>
      <w:r>
        <w:rPr>
          <w:rFonts w:ascii="Times New Roman" w:hAnsi="Times New Roman" w:cs="Times New Roman"/>
          <w:color w:val="000000"/>
          <w:spacing w:val="-1"/>
          <w:sz w:val="28"/>
          <w:szCs w:val="28"/>
        </w:rPr>
        <w:t>из самолета. Действия авиапассажиров в случае аварии: при взлете и посадке; при декомпрессии (разгерметизации салона); при пожаре в самолете; при вынужденной посадке самолета на воду. Индивидуальные и групповые спасательные средства.</w:t>
      </w:r>
    </w:p>
    <w:p w:rsidR="00640822" w:rsidRDefault="00640822" w:rsidP="00640822">
      <w:pPr>
        <w:shd w:val="clear" w:color="auto" w:fill="FFFFFF"/>
        <w:spacing w:line="240" w:lineRule="auto"/>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Основные требования пожарной безопасности на рабочем месте и в быту. </w:t>
      </w:r>
      <w:r>
        <w:rPr>
          <w:rFonts w:ascii="Times New Roman" w:hAnsi="Times New Roman" w:cs="Times New Roman"/>
          <w:color w:val="000000"/>
          <w:spacing w:val="1"/>
          <w:sz w:val="28"/>
          <w:szCs w:val="28"/>
        </w:rPr>
        <w:t xml:space="preserve">Противопожарный режим организации. Система оповещения и инструкция по </w:t>
      </w:r>
      <w:r>
        <w:rPr>
          <w:rFonts w:ascii="Times New Roman" w:hAnsi="Times New Roman" w:cs="Times New Roman"/>
          <w:color w:val="000000"/>
          <w:spacing w:val="4"/>
          <w:sz w:val="28"/>
          <w:szCs w:val="28"/>
        </w:rPr>
        <w:t xml:space="preserve">действиям работников образовательного учреждения при пожаре. План (схема) эвакуации в учебном корпусе. Действия при </w:t>
      </w:r>
      <w:r>
        <w:rPr>
          <w:rFonts w:ascii="Times New Roman" w:hAnsi="Times New Roman" w:cs="Times New Roman"/>
          <w:color w:val="000000"/>
          <w:sz w:val="28"/>
          <w:szCs w:val="28"/>
        </w:rPr>
        <w:t xml:space="preserve">обнаружении задымления и возгорания, а также по сигналам оповещения о пожаре </w:t>
      </w:r>
      <w:r>
        <w:rPr>
          <w:rFonts w:ascii="Times New Roman" w:hAnsi="Times New Roman" w:cs="Times New Roman"/>
          <w:color w:val="000000"/>
          <w:spacing w:val="5"/>
          <w:sz w:val="28"/>
          <w:szCs w:val="28"/>
        </w:rPr>
        <w:t xml:space="preserve">и при эвакуации. Обязанности работников по соблюдению правил пожарной </w:t>
      </w:r>
      <w:r>
        <w:rPr>
          <w:rFonts w:ascii="Times New Roman" w:hAnsi="Times New Roman" w:cs="Times New Roman"/>
          <w:color w:val="000000"/>
          <w:spacing w:val="-1"/>
          <w:sz w:val="28"/>
          <w:szCs w:val="28"/>
        </w:rPr>
        <w:t xml:space="preserve">безопасности. Ответственность за нарушения требований пожарной безопасности. Например, имеются такие технические средства пожаротушения: </w:t>
      </w:r>
    </w:p>
    <w:p w:rsidR="00640822" w:rsidRDefault="00640822" w:rsidP="0064082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тушения пожаров в начальной стадии их возникновения на оснащении предприятий должны быть первичные средства пожаротушения:</w:t>
      </w:r>
    </w:p>
    <w:p w:rsidR="00640822" w:rsidRDefault="00640822" w:rsidP="00640822">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ручные пенные, углекислотные и порошковые огнетушители;</w:t>
      </w:r>
    </w:p>
    <w:p w:rsidR="00640822" w:rsidRDefault="00640822" w:rsidP="00640822">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внутренние пожарные краны;</w:t>
      </w:r>
    </w:p>
    <w:p w:rsidR="00640822" w:rsidRDefault="00640822" w:rsidP="00640822">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бочки или другие емкости с водой;</w:t>
      </w:r>
    </w:p>
    <w:p w:rsidR="00640822" w:rsidRDefault="00640822" w:rsidP="00640822">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ящики с песком.</w:t>
      </w:r>
    </w:p>
    <w:p w:rsidR="00640822" w:rsidRDefault="00640822" w:rsidP="00640822">
      <w:pPr>
        <w:pStyle w:val="a6"/>
        <w:jc w:val="both"/>
        <w:rPr>
          <w:b w:val="0"/>
          <w:sz w:val="28"/>
          <w:szCs w:val="28"/>
        </w:rPr>
      </w:pPr>
      <w:r>
        <w:rPr>
          <w:b w:val="0"/>
          <w:sz w:val="28"/>
          <w:szCs w:val="28"/>
        </w:rPr>
        <w:t>По виду огнетушащего вещества огнетушители подразделяются:</w:t>
      </w:r>
    </w:p>
    <w:p w:rsidR="00640822" w:rsidRDefault="00640822" w:rsidP="00640822">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Пенные: а) химические пенные;</w:t>
      </w:r>
    </w:p>
    <w:p w:rsidR="00640822" w:rsidRDefault="00640822" w:rsidP="0064082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б) воздушно-пенные и жидкостные.</w:t>
      </w:r>
    </w:p>
    <w:p w:rsidR="00640822" w:rsidRDefault="00640822" w:rsidP="00640822">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Газовые: а) углекислотные.</w:t>
      </w:r>
    </w:p>
    <w:p w:rsidR="00640822" w:rsidRDefault="00640822" w:rsidP="00640822">
      <w:pPr>
        <w:spacing w:after="0" w:line="240" w:lineRule="auto"/>
        <w:ind w:left="927"/>
        <w:jc w:val="both"/>
        <w:rPr>
          <w:rFonts w:ascii="Times New Roman" w:hAnsi="Times New Roman" w:cs="Times New Roman"/>
          <w:sz w:val="28"/>
          <w:szCs w:val="28"/>
        </w:rPr>
      </w:pPr>
    </w:p>
    <w:p w:rsidR="00640822" w:rsidRDefault="00640822" w:rsidP="00640822">
      <w:pPr>
        <w:shd w:val="clear" w:color="auto" w:fill="FFFFFF"/>
        <w:spacing w:line="240" w:lineRule="auto"/>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lastRenderedPageBreak/>
        <w:t>Действия работников по предупреждению пожара, а также по применению первичных средств пожаротушения.</w:t>
      </w:r>
    </w:p>
    <w:p w:rsidR="00640822" w:rsidRDefault="00640822" w:rsidP="00640822">
      <w:pPr>
        <w:shd w:val="clear" w:color="auto" w:fill="FFFFFF"/>
        <w:spacing w:line="240" w:lineRule="auto"/>
        <w:ind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Предупреждение и «погашение» паники среди работников учреждения при пожаре.</w:t>
      </w:r>
    </w:p>
    <w:p w:rsidR="00640822" w:rsidRDefault="00640822" w:rsidP="00640822">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Пример алгоритма действий персонала образовательного учреждения при возникновении  пожара:</w:t>
      </w:r>
    </w:p>
    <w:p w:rsidR="00640822" w:rsidRDefault="00640822" w:rsidP="00640822">
      <w:pPr>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Доложить о ЧС: непосредственному руководителю, дежурному диспетчеру, вахтеру на пост охраны учебного корпуса.</w:t>
      </w:r>
    </w:p>
    <w:p w:rsidR="00640822" w:rsidRDefault="00640822" w:rsidP="00640822">
      <w:pPr>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При ухудшении обстановки эвакуироваться из зоны ЧС.</w:t>
      </w:r>
    </w:p>
    <w:p w:rsidR="00640822" w:rsidRDefault="00640822" w:rsidP="00640822">
      <w:pPr>
        <w:spacing w:line="240" w:lineRule="auto"/>
        <w:ind w:left="360"/>
        <w:jc w:val="both"/>
        <w:rPr>
          <w:rFonts w:ascii="Times New Roman" w:hAnsi="Times New Roman" w:cs="Times New Roman"/>
          <w:b/>
          <w:sz w:val="28"/>
          <w:szCs w:val="28"/>
        </w:rPr>
      </w:pPr>
      <w:r>
        <w:rPr>
          <w:rFonts w:ascii="Times New Roman" w:hAnsi="Times New Roman" w:cs="Times New Roman"/>
          <w:sz w:val="28"/>
          <w:szCs w:val="28"/>
        </w:rPr>
        <w:t xml:space="preserve">Примечание: эвакуация производится по соответствующему </w:t>
      </w:r>
      <w:r w:rsidR="00B04537">
        <w:rPr>
          <w:rFonts w:ascii="Times New Roman" w:hAnsi="Times New Roman" w:cs="Times New Roman"/>
          <w:sz w:val="28"/>
          <w:szCs w:val="28"/>
        </w:rPr>
        <w:t xml:space="preserve">звуковому </w:t>
      </w:r>
      <w:r>
        <w:rPr>
          <w:rFonts w:ascii="Times New Roman" w:hAnsi="Times New Roman" w:cs="Times New Roman"/>
          <w:sz w:val="28"/>
          <w:szCs w:val="28"/>
        </w:rPr>
        <w:t xml:space="preserve">сигналу </w:t>
      </w:r>
      <w:r w:rsidR="00B04537">
        <w:rPr>
          <w:rFonts w:ascii="Times New Roman" w:hAnsi="Times New Roman" w:cs="Times New Roman"/>
          <w:sz w:val="28"/>
          <w:szCs w:val="28"/>
        </w:rPr>
        <w:t xml:space="preserve"> (сирене, три длинных звонка  или речевому сообщению) </w:t>
      </w:r>
      <w:r>
        <w:rPr>
          <w:rFonts w:ascii="Times New Roman" w:hAnsi="Times New Roman" w:cs="Times New Roman"/>
          <w:sz w:val="28"/>
          <w:szCs w:val="28"/>
        </w:rPr>
        <w:t>или распоряжению непосредственного начальника</w:t>
      </w:r>
      <w:r w:rsidR="00B04537">
        <w:rPr>
          <w:rFonts w:ascii="Times New Roman" w:hAnsi="Times New Roman" w:cs="Times New Roman"/>
          <w:sz w:val="28"/>
          <w:szCs w:val="28"/>
        </w:rPr>
        <w:t xml:space="preserve"> (например зав</w:t>
      </w:r>
      <w:proofErr w:type="gramStart"/>
      <w:r w:rsidR="00B04537">
        <w:rPr>
          <w:rFonts w:ascii="Times New Roman" w:hAnsi="Times New Roman" w:cs="Times New Roman"/>
          <w:sz w:val="28"/>
          <w:szCs w:val="28"/>
        </w:rPr>
        <w:t>.к</w:t>
      </w:r>
      <w:proofErr w:type="gramEnd"/>
      <w:r w:rsidR="00B04537">
        <w:rPr>
          <w:rFonts w:ascii="Times New Roman" w:hAnsi="Times New Roman" w:cs="Times New Roman"/>
          <w:sz w:val="28"/>
          <w:szCs w:val="28"/>
        </w:rPr>
        <w:t>афедры)</w:t>
      </w:r>
      <w:r>
        <w:rPr>
          <w:rFonts w:ascii="Times New Roman" w:hAnsi="Times New Roman" w:cs="Times New Roman"/>
          <w:sz w:val="28"/>
          <w:szCs w:val="28"/>
        </w:rPr>
        <w:t>.</w:t>
      </w:r>
    </w:p>
    <w:p w:rsidR="00640822" w:rsidRDefault="00640822" w:rsidP="00640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Без команды эвакуация производится:</w:t>
      </w:r>
    </w:p>
    <w:p w:rsidR="00640822" w:rsidRDefault="00640822" w:rsidP="00640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при отсутствии связи;</w:t>
      </w:r>
    </w:p>
    <w:p w:rsidR="00640822" w:rsidRDefault="00640822" w:rsidP="00640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 при полученных травмах или их угрозе;</w:t>
      </w:r>
    </w:p>
    <w:p w:rsidR="00640822" w:rsidRDefault="00640822" w:rsidP="006408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при задымлении, угрозе пожара, взрыва;</w:t>
      </w:r>
    </w:p>
    <w:p w:rsidR="00640822" w:rsidRDefault="00640822" w:rsidP="00640822">
      <w:pPr>
        <w:spacing w:line="240" w:lineRule="auto"/>
        <w:jc w:val="both"/>
        <w:rPr>
          <w:rFonts w:ascii="Times New Roman" w:hAnsi="Times New Roman" w:cs="Times New Roman"/>
          <w:sz w:val="28"/>
          <w:szCs w:val="28"/>
        </w:rPr>
      </w:pPr>
      <w:r>
        <w:rPr>
          <w:rFonts w:ascii="Times New Roman" w:hAnsi="Times New Roman" w:cs="Times New Roman"/>
          <w:sz w:val="28"/>
          <w:szCs w:val="28"/>
        </w:rPr>
        <w:tab/>
        <w:t>г) при сопровождении посетителей (посторонних лиц).</w:t>
      </w:r>
    </w:p>
    <w:p w:rsidR="00640822" w:rsidRDefault="00640822" w:rsidP="00640822">
      <w:pPr>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После эвакуации собраться вместе по подразделениям (факультетом) и произвести перекличку. Установить, кто остался в </w:t>
      </w:r>
      <w:proofErr w:type="gramStart"/>
      <w:r>
        <w:rPr>
          <w:rFonts w:ascii="Times New Roman" w:hAnsi="Times New Roman" w:cs="Times New Roman"/>
          <w:sz w:val="28"/>
          <w:szCs w:val="28"/>
        </w:rPr>
        <w:t>помещении</w:t>
      </w:r>
      <w:proofErr w:type="gramEnd"/>
      <w:r>
        <w:rPr>
          <w:rFonts w:ascii="Times New Roman" w:hAnsi="Times New Roman" w:cs="Times New Roman"/>
          <w:sz w:val="28"/>
          <w:szCs w:val="28"/>
        </w:rPr>
        <w:t xml:space="preserve"> и доложить об этом старшему руководителю.</w:t>
      </w:r>
    </w:p>
    <w:p w:rsidR="00640822" w:rsidRDefault="00640822" w:rsidP="00640822">
      <w:pPr>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Оказать первую медицинскую само- и взаимопомощь.</w:t>
      </w:r>
    </w:p>
    <w:p w:rsidR="00640822" w:rsidRDefault="00640822" w:rsidP="00640822">
      <w:pPr>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Оказывать содействие службам реагирования на ЧС.</w:t>
      </w:r>
    </w:p>
    <w:p w:rsidR="00640822" w:rsidRDefault="00640822" w:rsidP="00640822">
      <w:pPr>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Сотрудничать с органами дознания и следствия.</w:t>
      </w:r>
    </w:p>
    <w:p w:rsidR="00640822" w:rsidRDefault="00640822" w:rsidP="00640822">
      <w:pPr>
        <w:spacing w:after="0" w:line="240" w:lineRule="auto"/>
        <w:ind w:left="720"/>
        <w:jc w:val="both"/>
        <w:rPr>
          <w:rFonts w:ascii="Times New Roman" w:hAnsi="Times New Roman" w:cs="Times New Roman"/>
          <w:b/>
          <w:sz w:val="24"/>
          <w:szCs w:val="24"/>
        </w:rPr>
      </w:pPr>
    </w:p>
    <w:p w:rsidR="00640822" w:rsidRDefault="00640822" w:rsidP="00640822">
      <w:pPr>
        <w:shd w:val="clear" w:color="auto" w:fill="FFFFFF"/>
        <w:spacing w:line="240" w:lineRule="auto"/>
        <w:ind w:right="14" w:firstLine="567"/>
        <w:jc w:val="both"/>
        <w:rPr>
          <w:rFonts w:ascii="Times New Roman" w:hAnsi="Times New Roman" w:cs="Times New Roman"/>
          <w:sz w:val="24"/>
          <w:szCs w:val="24"/>
        </w:rPr>
      </w:pPr>
    </w:p>
    <w:p w:rsidR="00640822" w:rsidRDefault="005C2C44" w:rsidP="00640822">
      <w:pPr>
        <w:spacing w:after="0" w:line="240" w:lineRule="auto"/>
        <w:jc w:val="both"/>
        <w:rPr>
          <w:rFonts w:ascii="Times New Roman" w:hAnsi="Times New Roman" w:cs="Times New Roman"/>
          <w:b/>
          <w:sz w:val="28"/>
          <w:szCs w:val="28"/>
        </w:rPr>
      </w:pPr>
      <w:r w:rsidRPr="005C2C44">
        <w:rPr>
          <w:rFonts w:ascii="Times New Roman" w:hAnsi="Times New Roman" w:cs="Times New Roman"/>
          <w:b/>
          <w:color w:val="000000"/>
          <w:sz w:val="28"/>
          <w:szCs w:val="28"/>
        </w:rPr>
        <w:t>В помощь слушателям учебных групп по ГОЧС  по изучению Темы 1.</w:t>
      </w:r>
      <w:r w:rsidR="001A7C0A">
        <w:rPr>
          <w:rFonts w:ascii="Times New Roman" w:hAnsi="Times New Roman" w:cs="Times New Roman"/>
          <w:b/>
          <w:color w:val="000000"/>
          <w:sz w:val="28"/>
          <w:szCs w:val="28"/>
        </w:rPr>
        <w:t>5</w:t>
      </w:r>
      <w:r w:rsidRPr="005C2C44">
        <w:rPr>
          <w:rFonts w:ascii="Times New Roman" w:hAnsi="Times New Roman" w:cs="Times New Roman"/>
          <w:b/>
          <w:color w:val="000000"/>
          <w:sz w:val="28"/>
          <w:szCs w:val="28"/>
        </w:rPr>
        <w:t>. расписания  занятий</w:t>
      </w:r>
      <w:r>
        <w:rPr>
          <w:rFonts w:ascii="Times New Roman" w:hAnsi="Times New Roman" w:cs="Times New Roman"/>
          <w:b/>
          <w:color w:val="000000"/>
          <w:sz w:val="28"/>
          <w:szCs w:val="28"/>
        </w:rPr>
        <w:t xml:space="preserve"> </w:t>
      </w:r>
      <w:r w:rsidR="001A7C0A">
        <w:rPr>
          <w:rFonts w:ascii="Times New Roman" w:hAnsi="Times New Roman" w:cs="Times New Roman"/>
          <w:b/>
          <w:color w:val="000000"/>
          <w:sz w:val="28"/>
          <w:szCs w:val="28"/>
        </w:rPr>
        <w:t>«</w:t>
      </w:r>
      <w:r w:rsidR="00640822" w:rsidRPr="001A7C0A">
        <w:rPr>
          <w:rFonts w:ascii="Times New Roman" w:hAnsi="Times New Roman" w:cs="Times New Roman"/>
          <w:sz w:val="28"/>
          <w:szCs w:val="28"/>
        </w:rPr>
        <w:t>Действия работников организаций при угрозе возникновении ЧС природного, техногенного и биолого – социального характера на территории г</w:t>
      </w:r>
      <w:proofErr w:type="gramStart"/>
      <w:r w:rsidR="00640822" w:rsidRPr="001A7C0A">
        <w:rPr>
          <w:rFonts w:ascii="Times New Roman" w:hAnsi="Times New Roman" w:cs="Times New Roman"/>
          <w:sz w:val="28"/>
          <w:szCs w:val="28"/>
        </w:rPr>
        <w:t>.И</w:t>
      </w:r>
      <w:proofErr w:type="gramEnd"/>
      <w:r w:rsidR="00640822" w:rsidRPr="001A7C0A">
        <w:rPr>
          <w:rFonts w:ascii="Times New Roman" w:hAnsi="Times New Roman" w:cs="Times New Roman"/>
          <w:sz w:val="28"/>
          <w:szCs w:val="28"/>
        </w:rPr>
        <w:t>жевска</w:t>
      </w:r>
      <w:r w:rsidR="00640822">
        <w:rPr>
          <w:rFonts w:ascii="Times New Roman" w:hAnsi="Times New Roman" w:cs="Times New Roman"/>
          <w:b/>
          <w:sz w:val="28"/>
          <w:szCs w:val="28"/>
        </w:rPr>
        <w:t xml:space="preserve"> </w:t>
      </w:r>
      <w:r w:rsidR="001A7C0A">
        <w:rPr>
          <w:rFonts w:ascii="Times New Roman" w:hAnsi="Times New Roman" w:cs="Times New Roman"/>
          <w:b/>
          <w:sz w:val="28"/>
          <w:szCs w:val="28"/>
        </w:rPr>
        <w:t>»</w:t>
      </w:r>
      <w:r w:rsidR="00640822">
        <w:rPr>
          <w:rFonts w:ascii="Times New Roman" w:hAnsi="Times New Roman" w:cs="Times New Roman"/>
          <w:b/>
          <w:sz w:val="28"/>
          <w:szCs w:val="28"/>
        </w:rPr>
        <w:t xml:space="preserve"> </w:t>
      </w:r>
    </w:p>
    <w:p w:rsidR="00640822" w:rsidRDefault="00640822" w:rsidP="00640822">
      <w:pPr>
        <w:spacing w:line="240" w:lineRule="auto"/>
        <w:rPr>
          <w:rFonts w:ascii="Times New Roman" w:hAnsi="Times New Roman" w:cs="Times New Roman"/>
          <w:sz w:val="28"/>
          <w:szCs w:val="28"/>
        </w:rPr>
      </w:pPr>
      <w:r>
        <w:rPr>
          <w:rFonts w:ascii="Times New Roman" w:hAnsi="Times New Roman" w:cs="Times New Roman"/>
          <w:sz w:val="28"/>
          <w:szCs w:val="28"/>
        </w:rPr>
        <w:t>Метод – практическое занятие, время – 2 часа.</w:t>
      </w:r>
    </w:p>
    <w:p w:rsidR="00640822" w:rsidRDefault="00640822" w:rsidP="00640822">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color w:val="000000"/>
          <w:spacing w:val="-1"/>
          <w:sz w:val="28"/>
          <w:szCs w:val="28"/>
        </w:rPr>
        <w:t xml:space="preserve">В ходе изучения характеристики чрезвычайных ситуаций природного и техногенного характера целесообразно  использовать  критерии ЧС, заложенные   </w:t>
      </w:r>
      <w:r>
        <w:rPr>
          <w:rFonts w:ascii="Times New Roman" w:hAnsi="Times New Roman" w:cs="Times New Roman"/>
          <w:bCs/>
          <w:color w:val="000000" w:themeColor="text1"/>
          <w:sz w:val="28"/>
          <w:szCs w:val="28"/>
        </w:rPr>
        <w:t xml:space="preserve"> приказом МЧС РФ     от 8 июля 2004 г.    № 329  «Критерии информации о чрезвычайных ситуациях»:</w:t>
      </w:r>
    </w:p>
    <w:p w:rsidR="00640822" w:rsidRDefault="00640822" w:rsidP="00640822">
      <w:pPr>
        <w:spacing w:line="24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 xml:space="preserve">- гибель 2 и более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на пожарах или при терактах, на ДТП – 5 и более) человек;</w:t>
      </w:r>
    </w:p>
    <w:p w:rsidR="00640822" w:rsidRDefault="00640822" w:rsidP="00640822">
      <w:pPr>
        <w:spacing w:line="240" w:lineRule="auto"/>
        <w:ind w:firstLine="6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госпитализация 4 и более (при терактах, ДТП – 10 и более) человек;</w:t>
      </w:r>
    </w:p>
    <w:p w:rsidR="00640822" w:rsidRDefault="00640822" w:rsidP="00640822">
      <w:pPr>
        <w:spacing w:line="240" w:lineRule="auto"/>
        <w:ind w:firstLine="6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нанесение прямого материального ущерба при ЧС одному человеку  более 100 минимальных размеров оплаты труда (1МРОТ х5205руб.) предприятию, организации или учреждению  при ЧС </w:t>
      </w:r>
      <w:proofErr w:type="gramStart"/>
      <w:r>
        <w:rPr>
          <w:rFonts w:ascii="Times New Roman" w:hAnsi="Times New Roman" w:cs="Times New Roman"/>
          <w:color w:val="000000" w:themeColor="text1"/>
          <w:sz w:val="28"/>
          <w:szCs w:val="28"/>
        </w:rPr>
        <w:t>-б</w:t>
      </w:r>
      <w:proofErr w:type="gramEnd"/>
      <w:r>
        <w:rPr>
          <w:rFonts w:ascii="Times New Roman" w:hAnsi="Times New Roman" w:cs="Times New Roman"/>
          <w:color w:val="000000" w:themeColor="text1"/>
          <w:sz w:val="28"/>
          <w:szCs w:val="28"/>
        </w:rPr>
        <w:t xml:space="preserve">олее 500 МРОТ; </w:t>
      </w:r>
    </w:p>
    <w:p w:rsidR="00640822" w:rsidRDefault="00640822" w:rsidP="00640822">
      <w:pPr>
        <w:spacing w:line="240" w:lineRule="auto"/>
        <w:ind w:firstLine="600"/>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нанесение прямого материального ущерба при пожарах 1500 и более МРОТ, теракта</w:t>
      </w:r>
      <w:proofErr w:type="gramStart"/>
      <w:r>
        <w:rPr>
          <w:rFonts w:ascii="Times New Roman" w:hAnsi="Times New Roman" w:cs="Times New Roman"/>
          <w:color w:val="000000" w:themeColor="text1"/>
          <w:sz w:val="28"/>
          <w:szCs w:val="28"/>
        </w:rPr>
        <w:t>х-</w:t>
      </w:r>
      <w:proofErr w:type="gramEnd"/>
      <w:r>
        <w:rPr>
          <w:rFonts w:ascii="Times New Roman" w:hAnsi="Times New Roman" w:cs="Times New Roman"/>
          <w:color w:val="000000" w:themeColor="text1"/>
          <w:sz w:val="28"/>
          <w:szCs w:val="28"/>
        </w:rPr>
        <w:t xml:space="preserve"> свыше 1000  МРОТ </w:t>
      </w:r>
    </w:p>
    <w:p w:rsidR="00640822" w:rsidRDefault="00640822" w:rsidP="00640822">
      <w:pPr>
        <w:spacing w:line="240" w:lineRule="auto"/>
        <w:ind w:firstLine="6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разлив нефтепродуктов в водные объекты, с 5 и более ПДК (обнаружение пятна        5- 6куб</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 xml:space="preserve">); </w:t>
      </w:r>
    </w:p>
    <w:p w:rsidR="00640822" w:rsidRDefault="00640822" w:rsidP="00640822">
      <w:pPr>
        <w:pStyle w:val="2"/>
        <w:spacing w:line="240" w:lineRule="auto"/>
        <w:ind w:firstLine="6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 обнаружении места разлива ртути   (50 и более ПДК</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в нерабочее время из дома  </w:t>
      </w:r>
    </w:p>
    <w:p w:rsidR="00640822" w:rsidRDefault="00640822" w:rsidP="00640822">
      <w:pPr>
        <w:pStyle w:val="2"/>
        <w:spacing w:line="240" w:lineRule="auto"/>
        <w:ind w:firstLine="6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звонить 526783, 514330  (ул. К.Маркса,130 - во дворе ИФНС России по УР №9);</w:t>
      </w:r>
    </w:p>
    <w:p w:rsidR="00640822" w:rsidRDefault="00640822" w:rsidP="00640822">
      <w:pPr>
        <w:pStyle w:val="2"/>
        <w:spacing w:after="0" w:line="240" w:lineRule="auto"/>
        <w:ind w:firstLine="60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сильный ветер (включая порывы) 25 и более м/с;- сильный дождь (мокрый снег, снег </w:t>
      </w:r>
      <w:proofErr w:type="gramEnd"/>
    </w:p>
    <w:p w:rsidR="00640822" w:rsidRDefault="00640822" w:rsidP="0064082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дождем) – при уровне осадков более </w:t>
      </w:r>
      <w:smartTag w:uri="urn:schemas-microsoft-com:office:smarttags" w:element="metricconverter">
        <w:smartTagPr>
          <w:attr w:name="ProductID" w:val="50 мм"/>
        </w:smartTagPr>
        <w:r>
          <w:rPr>
            <w:rFonts w:ascii="Times New Roman" w:hAnsi="Times New Roman" w:cs="Times New Roman"/>
            <w:color w:val="000000" w:themeColor="text1"/>
            <w:sz w:val="28"/>
            <w:szCs w:val="28"/>
          </w:rPr>
          <w:t>50 мм</w:t>
        </w:r>
      </w:smartTag>
      <w:r>
        <w:rPr>
          <w:rFonts w:ascii="Times New Roman" w:hAnsi="Times New Roman" w:cs="Times New Roman"/>
          <w:color w:val="000000" w:themeColor="text1"/>
          <w:sz w:val="28"/>
          <w:szCs w:val="28"/>
        </w:rPr>
        <w:t xml:space="preserve"> за 12 час, более </w:t>
      </w:r>
      <w:smartTag w:uri="urn:schemas-microsoft-com:office:smarttags" w:element="metricconverter">
        <w:smartTagPr>
          <w:attr w:name="ProductID" w:val="30 мм"/>
        </w:smartTagPr>
        <w:r>
          <w:rPr>
            <w:rFonts w:ascii="Times New Roman" w:hAnsi="Times New Roman" w:cs="Times New Roman"/>
            <w:color w:val="000000" w:themeColor="text1"/>
            <w:sz w:val="28"/>
            <w:szCs w:val="28"/>
          </w:rPr>
          <w:t>30 мм</w:t>
        </w:r>
      </w:smartTag>
      <w:r>
        <w:rPr>
          <w:rFonts w:ascii="Times New Roman" w:hAnsi="Times New Roman" w:cs="Times New Roman"/>
          <w:color w:val="000000" w:themeColor="text1"/>
          <w:sz w:val="28"/>
          <w:szCs w:val="28"/>
        </w:rPr>
        <w:t xml:space="preserve"> за 1 час</w:t>
      </w:r>
    </w:p>
    <w:p w:rsidR="00640822" w:rsidRDefault="00640822" w:rsidP="00640822">
      <w:pPr>
        <w:shd w:val="clear" w:color="auto" w:fill="FFFFFF"/>
        <w:spacing w:line="240" w:lineRule="auto"/>
        <w:ind w:left="43" w:firstLine="553"/>
        <w:jc w:val="both"/>
        <w:rPr>
          <w:rFonts w:ascii="Times New Roman" w:hAnsi="Times New Roman" w:cs="Times New Roman"/>
          <w:color w:val="000000"/>
          <w:spacing w:val="9"/>
          <w:sz w:val="28"/>
          <w:szCs w:val="28"/>
        </w:rPr>
      </w:pPr>
    </w:p>
    <w:p w:rsidR="00640822" w:rsidRDefault="00640822" w:rsidP="00640822">
      <w:pPr>
        <w:shd w:val="clear" w:color="auto" w:fill="FFFFFF"/>
        <w:spacing w:line="240" w:lineRule="auto"/>
        <w:ind w:left="43" w:firstLine="553"/>
        <w:jc w:val="both"/>
        <w:rPr>
          <w:rFonts w:ascii="Times New Roman" w:hAnsi="Times New Roman" w:cs="Times New Roman"/>
          <w:color w:val="000000"/>
          <w:spacing w:val="9"/>
          <w:sz w:val="28"/>
          <w:szCs w:val="28"/>
        </w:rPr>
      </w:pPr>
      <w:r>
        <w:rPr>
          <w:rFonts w:ascii="Times New Roman" w:hAnsi="Times New Roman" w:cs="Times New Roman"/>
          <w:color w:val="000000"/>
          <w:spacing w:val="9"/>
          <w:sz w:val="28"/>
          <w:szCs w:val="28"/>
        </w:rPr>
        <w:t>ЧС, в большинстве своем, случаются неожиданно (например, - неожиданной ЧС космического характера для жителей и учащихся образовательных учреждений г</w:t>
      </w:r>
      <w:proofErr w:type="gramStart"/>
      <w:r>
        <w:rPr>
          <w:rFonts w:ascii="Times New Roman" w:hAnsi="Times New Roman" w:cs="Times New Roman"/>
          <w:color w:val="000000"/>
          <w:spacing w:val="9"/>
          <w:sz w:val="28"/>
          <w:szCs w:val="28"/>
        </w:rPr>
        <w:t>.Ч</w:t>
      </w:r>
      <w:proofErr w:type="gramEnd"/>
      <w:r>
        <w:rPr>
          <w:rFonts w:ascii="Times New Roman" w:hAnsi="Times New Roman" w:cs="Times New Roman"/>
          <w:color w:val="000000"/>
          <w:spacing w:val="9"/>
          <w:sz w:val="28"/>
          <w:szCs w:val="28"/>
        </w:rPr>
        <w:t>елябинска явился взрыв метеорита в верхних слоях атмосферы 15 февраля 2013г .)</w:t>
      </w:r>
    </w:p>
    <w:p w:rsidR="00640822" w:rsidRDefault="00640822" w:rsidP="00640822">
      <w:pPr>
        <w:shd w:val="clear" w:color="auto" w:fill="FFFFFF"/>
        <w:spacing w:line="240" w:lineRule="auto"/>
        <w:ind w:left="14" w:right="14" w:firstLine="567"/>
        <w:jc w:val="center"/>
        <w:rPr>
          <w:rFonts w:ascii="Times New Roman" w:hAnsi="Times New Roman" w:cs="Times New Roman"/>
          <w:color w:val="000000"/>
          <w:spacing w:val="-1"/>
          <w:sz w:val="28"/>
          <w:szCs w:val="28"/>
        </w:rPr>
      </w:pPr>
      <w:r>
        <w:rPr>
          <w:rFonts w:ascii="Times New Roman" w:hAnsi="Times New Roman" w:cs="Times New Roman"/>
          <w:i/>
          <w:color w:val="000000"/>
          <w:spacing w:val="-1"/>
          <w:sz w:val="28"/>
          <w:szCs w:val="28"/>
        </w:rPr>
        <w:t>Классификация чрезвычайных ситуаций техногенного характера и их характеристика</w:t>
      </w:r>
    </w:p>
    <w:p w:rsidR="00640822" w:rsidRDefault="001C66D8" w:rsidP="00640822">
      <w:pPr>
        <w:shd w:val="clear" w:color="auto" w:fill="FFFFFF"/>
        <w:spacing w:line="240" w:lineRule="auto"/>
        <w:ind w:left="14" w:right="14" w:firstLine="567"/>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На плазменных панелях, установленных  в большинстве  учебных корпусов периодически появляется информация по </w:t>
      </w:r>
      <w:r w:rsidR="00640822">
        <w:rPr>
          <w:rFonts w:ascii="Times New Roman" w:hAnsi="Times New Roman" w:cs="Times New Roman"/>
          <w:color w:val="000000"/>
          <w:spacing w:val="-1"/>
          <w:sz w:val="28"/>
          <w:szCs w:val="28"/>
        </w:rPr>
        <w:t xml:space="preserve"> классификации чрезвычайных ситуаций</w:t>
      </w:r>
      <w:r>
        <w:rPr>
          <w:rFonts w:ascii="Times New Roman" w:hAnsi="Times New Roman" w:cs="Times New Roman"/>
          <w:color w:val="000000"/>
          <w:spacing w:val="-1"/>
          <w:sz w:val="28"/>
          <w:szCs w:val="28"/>
        </w:rPr>
        <w:t xml:space="preserve"> (</w:t>
      </w:r>
      <w:r w:rsidR="00640822">
        <w:rPr>
          <w:rFonts w:ascii="Times New Roman" w:hAnsi="Times New Roman" w:cs="Times New Roman"/>
          <w:color w:val="000000"/>
          <w:spacing w:val="-1"/>
          <w:sz w:val="28"/>
          <w:szCs w:val="28"/>
        </w:rPr>
        <w:t>определенной</w:t>
      </w:r>
      <w:r w:rsidR="00640822">
        <w:rPr>
          <w:rFonts w:ascii="Times New Roman" w:hAnsi="Times New Roman" w:cs="Times New Roman"/>
          <w:color w:val="000000" w:themeColor="text1"/>
          <w:sz w:val="28"/>
          <w:szCs w:val="28"/>
        </w:rPr>
        <w:t xml:space="preserve"> </w:t>
      </w:r>
      <w:r w:rsidR="00640822">
        <w:rPr>
          <w:rFonts w:ascii="Times New Roman" w:hAnsi="Times New Roman" w:cs="Times New Roman"/>
          <w:bCs/>
          <w:color w:val="000000" w:themeColor="text1"/>
          <w:sz w:val="28"/>
          <w:szCs w:val="28"/>
        </w:rPr>
        <w:t>Постановлением  Правительства РФ от 21 мая 2007 г. № 304</w:t>
      </w:r>
      <w:r>
        <w:rPr>
          <w:rFonts w:ascii="Times New Roman" w:hAnsi="Times New Roman" w:cs="Times New Roman"/>
          <w:bCs/>
          <w:color w:val="000000" w:themeColor="text1"/>
          <w:sz w:val="28"/>
          <w:szCs w:val="28"/>
        </w:rPr>
        <w:t>)</w:t>
      </w:r>
      <w:r w:rsidR="00640822">
        <w:rPr>
          <w:rFonts w:ascii="Times New Roman" w:hAnsi="Times New Roman" w:cs="Times New Roman"/>
          <w:bCs/>
          <w:color w:val="000000" w:themeColor="text1"/>
          <w:sz w:val="28"/>
          <w:szCs w:val="28"/>
        </w:rPr>
        <w:t xml:space="preserve">,  в частности, </w:t>
      </w:r>
      <w:r w:rsidR="00640822">
        <w:rPr>
          <w:rFonts w:ascii="Times New Roman" w:hAnsi="Times New Roman" w:cs="Times New Roman"/>
          <w:color w:val="000000" w:themeColor="text1"/>
          <w:sz w:val="28"/>
          <w:szCs w:val="28"/>
        </w:rPr>
        <w:t>ЧС подразделяются</w:t>
      </w:r>
      <w:proofErr w:type="gramStart"/>
      <w:r w:rsidR="00640822">
        <w:rPr>
          <w:rFonts w:ascii="Times New Roman" w:hAnsi="Times New Roman" w:cs="Times New Roman"/>
          <w:color w:val="000000" w:themeColor="text1"/>
          <w:sz w:val="28"/>
          <w:szCs w:val="28"/>
        </w:rPr>
        <w:t xml:space="preserve"> :</w:t>
      </w:r>
      <w:proofErr w:type="gramEnd"/>
    </w:p>
    <w:p w:rsidR="00640822" w:rsidRDefault="00640822" w:rsidP="00640822">
      <w:pPr>
        <w:pStyle w:val="a3"/>
        <w:spacing w:before="0" w:beforeAutospacing="0" w:after="0" w:afterAutospacing="0"/>
        <w:jc w:val="both"/>
        <w:rPr>
          <w:color w:val="000000" w:themeColor="text1"/>
          <w:sz w:val="28"/>
          <w:szCs w:val="28"/>
        </w:rPr>
      </w:pPr>
      <w:r>
        <w:rPr>
          <w:color w:val="000000" w:themeColor="text1"/>
          <w:sz w:val="28"/>
          <w:szCs w:val="28"/>
        </w:rPr>
        <w:t xml:space="preserve"> а) на ЧС локального характера, в результате которой территория, на которой сложилась </w:t>
      </w:r>
      <w:proofErr w:type="gramStart"/>
      <w:r>
        <w:rPr>
          <w:color w:val="000000" w:themeColor="text1"/>
          <w:sz w:val="28"/>
          <w:szCs w:val="28"/>
        </w:rPr>
        <w:t>ЧС</w:t>
      </w:r>
      <w:proofErr w:type="gramEnd"/>
      <w:r>
        <w:rPr>
          <w:color w:val="000000" w:themeColor="text1"/>
          <w:sz w:val="28"/>
          <w:szCs w:val="28"/>
        </w:rPr>
        <w:t xml:space="preserve"> нарушены условия жизнедеятельности людей, но не выходит за пределы территории объекта, при этом  количество пострадавших составляет не более 10 человек либо размер материального ущерба составляет не более 100 тыс. рублей; </w:t>
      </w:r>
    </w:p>
    <w:p w:rsidR="00640822" w:rsidRDefault="00640822" w:rsidP="00640822">
      <w:pPr>
        <w:pStyle w:val="a3"/>
        <w:spacing w:before="0" w:beforeAutospacing="0" w:after="0" w:afterAutospacing="0"/>
        <w:jc w:val="both"/>
        <w:rPr>
          <w:color w:val="000000" w:themeColor="text1"/>
          <w:sz w:val="28"/>
          <w:szCs w:val="28"/>
        </w:rPr>
      </w:pPr>
      <w:r>
        <w:rPr>
          <w:color w:val="000000" w:themeColor="text1"/>
          <w:sz w:val="28"/>
          <w:szCs w:val="28"/>
        </w:rPr>
        <w:t xml:space="preserve">б) ЧС муниципального характера, в результате которой зона ЧС не выходит за пределы территории одного поселения или внутригородской территории, при этом количество пострадавших составляет не более 50 человек, либо размер материального ущерба составляет не более 5 </w:t>
      </w:r>
      <w:proofErr w:type="spellStart"/>
      <w:proofErr w:type="gramStart"/>
      <w:r>
        <w:rPr>
          <w:color w:val="000000" w:themeColor="text1"/>
          <w:sz w:val="28"/>
          <w:szCs w:val="28"/>
        </w:rPr>
        <w:t>млн</w:t>
      </w:r>
      <w:proofErr w:type="spellEnd"/>
      <w:proofErr w:type="gramEnd"/>
      <w:r>
        <w:rPr>
          <w:color w:val="000000" w:themeColor="text1"/>
          <w:sz w:val="28"/>
          <w:szCs w:val="28"/>
        </w:rPr>
        <w:t xml:space="preserve"> рублей;</w:t>
      </w:r>
    </w:p>
    <w:p w:rsidR="00640822" w:rsidRDefault="00640822" w:rsidP="00640822">
      <w:pPr>
        <w:pStyle w:val="a3"/>
        <w:spacing w:before="0" w:beforeAutospacing="0" w:after="0" w:afterAutospacing="0"/>
        <w:jc w:val="both"/>
        <w:rPr>
          <w:color w:val="000000" w:themeColor="text1"/>
          <w:sz w:val="28"/>
          <w:szCs w:val="28"/>
        </w:rPr>
      </w:pPr>
      <w:r>
        <w:rPr>
          <w:color w:val="000000" w:themeColor="text1"/>
          <w:sz w:val="28"/>
          <w:szCs w:val="28"/>
        </w:rPr>
        <w:t xml:space="preserve">в) ЧС межмуниципального характера, в результате которой зона ЧС затрагивает территорию двух и более поселений, внутренних территорий города, при этом количество пострадавших составляет не более 50 человек, либо размер материального ущерба составляет  не более 5 </w:t>
      </w:r>
      <w:proofErr w:type="spellStart"/>
      <w:proofErr w:type="gramStart"/>
      <w:r>
        <w:rPr>
          <w:color w:val="000000" w:themeColor="text1"/>
          <w:sz w:val="28"/>
          <w:szCs w:val="28"/>
        </w:rPr>
        <w:t>млн</w:t>
      </w:r>
      <w:proofErr w:type="spellEnd"/>
      <w:proofErr w:type="gramEnd"/>
      <w:r>
        <w:rPr>
          <w:color w:val="000000" w:themeColor="text1"/>
          <w:sz w:val="28"/>
          <w:szCs w:val="28"/>
        </w:rPr>
        <w:t xml:space="preserve"> рублей; </w:t>
      </w:r>
    </w:p>
    <w:p w:rsidR="00640822" w:rsidRDefault="00640822" w:rsidP="00640822">
      <w:pPr>
        <w:pStyle w:val="a3"/>
        <w:spacing w:before="0" w:beforeAutospacing="0" w:after="0" w:afterAutospacing="0"/>
        <w:jc w:val="both"/>
        <w:rPr>
          <w:color w:val="000000" w:themeColor="text1"/>
          <w:sz w:val="28"/>
          <w:szCs w:val="28"/>
        </w:rPr>
      </w:pPr>
      <w:r>
        <w:rPr>
          <w:color w:val="000000" w:themeColor="text1"/>
          <w:sz w:val="28"/>
          <w:szCs w:val="28"/>
        </w:rPr>
        <w:t>г</w:t>
      </w:r>
      <w:proofErr w:type="gramStart"/>
      <w:r>
        <w:rPr>
          <w:color w:val="000000" w:themeColor="text1"/>
          <w:sz w:val="28"/>
          <w:szCs w:val="28"/>
        </w:rPr>
        <w:t>)Ч</w:t>
      </w:r>
      <w:proofErr w:type="gramEnd"/>
      <w:r>
        <w:rPr>
          <w:color w:val="000000" w:themeColor="text1"/>
          <w:sz w:val="28"/>
          <w:szCs w:val="28"/>
        </w:rPr>
        <w:t xml:space="preserve">С регионального характера, в результате которой зона ЧС не выходит за пределы территории одного субъекта РФ, при этом </w:t>
      </w:r>
      <w:proofErr w:type="spellStart"/>
      <w:r>
        <w:rPr>
          <w:color w:val="000000" w:themeColor="text1"/>
          <w:sz w:val="28"/>
          <w:szCs w:val="28"/>
        </w:rPr>
        <w:t>колич</w:t>
      </w:r>
      <w:proofErr w:type="spellEnd"/>
      <w:r>
        <w:rPr>
          <w:color w:val="000000" w:themeColor="text1"/>
          <w:sz w:val="28"/>
          <w:szCs w:val="28"/>
        </w:rPr>
        <w:t xml:space="preserve"> пострадавших </w:t>
      </w:r>
      <w:r>
        <w:rPr>
          <w:color w:val="000000" w:themeColor="text1"/>
          <w:sz w:val="28"/>
          <w:szCs w:val="28"/>
        </w:rPr>
        <w:lastRenderedPageBreak/>
        <w:t xml:space="preserve">составляет свыше 50 человек, но не более 500, либо размер материального ущерба составляет свыше 5 </w:t>
      </w:r>
      <w:proofErr w:type="spellStart"/>
      <w:r>
        <w:rPr>
          <w:color w:val="000000" w:themeColor="text1"/>
          <w:sz w:val="28"/>
          <w:szCs w:val="28"/>
        </w:rPr>
        <w:t>млн</w:t>
      </w:r>
      <w:proofErr w:type="spellEnd"/>
      <w:r>
        <w:rPr>
          <w:color w:val="000000" w:themeColor="text1"/>
          <w:sz w:val="28"/>
          <w:szCs w:val="28"/>
        </w:rPr>
        <w:t xml:space="preserve"> рублей, но не более 500 </w:t>
      </w:r>
      <w:proofErr w:type="spellStart"/>
      <w:r>
        <w:rPr>
          <w:color w:val="000000" w:themeColor="text1"/>
          <w:sz w:val="28"/>
          <w:szCs w:val="28"/>
        </w:rPr>
        <w:t>млн</w:t>
      </w:r>
      <w:proofErr w:type="spellEnd"/>
      <w:r>
        <w:rPr>
          <w:color w:val="000000" w:themeColor="text1"/>
          <w:sz w:val="28"/>
          <w:szCs w:val="28"/>
        </w:rPr>
        <w:t xml:space="preserve"> рублей; </w:t>
      </w:r>
    </w:p>
    <w:p w:rsidR="00640822" w:rsidRDefault="00640822" w:rsidP="00640822">
      <w:pPr>
        <w:pStyle w:val="a3"/>
        <w:spacing w:before="0" w:beforeAutospacing="0" w:after="0" w:afterAutospacing="0"/>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 xml:space="preserve">) ЧС межрегионального характера, в результате которой зона ЧС затрагивает территорию двух и более субъектов РФ, при этом количество пострадавших составляет свыше 50, но не более 500 человек, либо размер материального ущерба составляет свыше 5 </w:t>
      </w:r>
      <w:proofErr w:type="spellStart"/>
      <w:proofErr w:type="gramStart"/>
      <w:r>
        <w:rPr>
          <w:color w:val="000000" w:themeColor="text1"/>
          <w:sz w:val="28"/>
          <w:szCs w:val="28"/>
        </w:rPr>
        <w:t>млн</w:t>
      </w:r>
      <w:proofErr w:type="spellEnd"/>
      <w:proofErr w:type="gramEnd"/>
      <w:r>
        <w:rPr>
          <w:color w:val="000000" w:themeColor="text1"/>
          <w:sz w:val="28"/>
          <w:szCs w:val="28"/>
        </w:rPr>
        <w:t xml:space="preserve"> рублей, но не более 500 млн. рублей; </w:t>
      </w:r>
    </w:p>
    <w:p w:rsidR="00640822" w:rsidRDefault="00640822" w:rsidP="00640822">
      <w:pPr>
        <w:pStyle w:val="a3"/>
        <w:spacing w:before="0" w:beforeAutospacing="0" w:after="0" w:afterAutospacing="0"/>
        <w:jc w:val="both"/>
        <w:rPr>
          <w:color w:val="000000" w:themeColor="text1"/>
          <w:sz w:val="28"/>
          <w:szCs w:val="28"/>
        </w:rPr>
      </w:pPr>
      <w:r>
        <w:rPr>
          <w:color w:val="000000" w:themeColor="text1"/>
          <w:sz w:val="28"/>
          <w:szCs w:val="28"/>
        </w:rPr>
        <w:t xml:space="preserve">е) ЧС федерального характера, в результате которой количество пострадавших составляет свыше 500 человек либо размер материального ущерба составляет свыше 500 млн. рублей. </w:t>
      </w:r>
    </w:p>
    <w:p w:rsidR="00640822" w:rsidRDefault="00640822" w:rsidP="00640822">
      <w:pPr>
        <w:pStyle w:val="a3"/>
        <w:spacing w:before="0" w:beforeAutospacing="0" w:after="0" w:afterAutospacing="0"/>
        <w:rPr>
          <w:color w:val="000000" w:themeColor="text1"/>
          <w:sz w:val="28"/>
          <w:szCs w:val="28"/>
        </w:rPr>
      </w:pPr>
    </w:p>
    <w:p w:rsidR="00640822" w:rsidRDefault="00640822" w:rsidP="00640822">
      <w:pPr>
        <w:shd w:val="clear" w:color="auto" w:fill="FFFFFF"/>
        <w:spacing w:line="240" w:lineRule="auto"/>
        <w:ind w:left="36" w:firstLine="553"/>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Понятия об опасном природном явлении, стихийном бедствии и источниках чрезвычайных ситуаций природного характера. </w:t>
      </w:r>
    </w:p>
    <w:p w:rsidR="00640822" w:rsidRDefault="00640822" w:rsidP="00640822">
      <w:pPr>
        <w:shd w:val="clear" w:color="auto" w:fill="FFFFFF"/>
        <w:spacing w:line="240" w:lineRule="auto"/>
        <w:ind w:left="36" w:right="7" w:firstLine="533"/>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 xml:space="preserve">Стихийные бедствия метеорологического характера (ураганы, бури, смерчи, </w:t>
      </w:r>
      <w:r>
        <w:rPr>
          <w:rFonts w:ascii="Times New Roman" w:hAnsi="Times New Roman" w:cs="Times New Roman"/>
          <w:color w:val="000000"/>
          <w:spacing w:val="5"/>
          <w:sz w:val="28"/>
          <w:szCs w:val="28"/>
        </w:rPr>
        <w:t xml:space="preserve">метели, мороз и др.). Причины их возникновения и последствия. Действия </w:t>
      </w:r>
      <w:r>
        <w:rPr>
          <w:rFonts w:ascii="Times New Roman" w:hAnsi="Times New Roman" w:cs="Times New Roman"/>
          <w:color w:val="000000"/>
          <w:spacing w:val="-1"/>
          <w:sz w:val="28"/>
          <w:szCs w:val="28"/>
        </w:rPr>
        <w:t xml:space="preserve">работников при оповещении о стихийных бедствиях метеорологического характера, </w:t>
      </w:r>
      <w:r>
        <w:rPr>
          <w:rFonts w:ascii="Times New Roman" w:hAnsi="Times New Roman" w:cs="Times New Roman"/>
          <w:color w:val="000000"/>
          <w:spacing w:val="-2"/>
          <w:sz w:val="28"/>
          <w:szCs w:val="28"/>
        </w:rPr>
        <w:t>во время их возникновения и после окончания.</w:t>
      </w:r>
    </w:p>
    <w:p w:rsidR="00640822" w:rsidRDefault="00640822" w:rsidP="00640822">
      <w:pPr>
        <w:pStyle w:val="a4"/>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Ураганы, </w:t>
      </w:r>
      <w:proofErr w:type="gramStart"/>
      <w:r>
        <w:rPr>
          <w:rFonts w:ascii="Times New Roman" w:hAnsi="Times New Roman" w:cs="Times New Roman"/>
          <w:sz w:val="28"/>
          <w:szCs w:val="28"/>
        </w:rPr>
        <w:t>бури</w:t>
      </w:r>
      <w:proofErr w:type="gramEnd"/>
      <w:r>
        <w:rPr>
          <w:rFonts w:ascii="Times New Roman" w:hAnsi="Times New Roman" w:cs="Times New Roman"/>
          <w:sz w:val="28"/>
          <w:szCs w:val="28"/>
        </w:rPr>
        <w:t xml:space="preserve">  и  смерчи  относятся  к  ветровым  метеорологическим  явлениям. Причиной  их  возникновения  является  циклоническая  деятельность в  атмосфере. Показателем, определяющим  разрушающее  действие  ураганов, бурь, смерчей, является  скоростной  напор  воздушных  масс, обуславливающий  силу  динамического  удара  и  метательного  действия.</w:t>
      </w:r>
    </w:p>
    <w:p w:rsidR="00640822" w:rsidRDefault="00640822" w:rsidP="00640822">
      <w:pPr>
        <w:pStyle w:val="21"/>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Ураган</w:t>
      </w:r>
      <w:r>
        <w:rPr>
          <w:rFonts w:ascii="Times New Roman" w:hAnsi="Times New Roman" w:cs="Times New Roman"/>
          <w:sz w:val="28"/>
          <w:szCs w:val="28"/>
        </w:rPr>
        <w:t xml:space="preserve"> – ветер разрушительной силы и значительной продолжительности, скорость которого превышает 32 м/с (</w:t>
      </w:r>
      <w:smartTag w:uri="urn:schemas-microsoft-com:office:smarttags" w:element="metricconverter">
        <w:smartTagPr>
          <w:attr w:name="ProductID" w:val="120 км/ч"/>
        </w:smartTagPr>
        <w:r>
          <w:rPr>
            <w:rFonts w:ascii="Times New Roman" w:hAnsi="Times New Roman" w:cs="Times New Roman"/>
            <w:sz w:val="28"/>
            <w:szCs w:val="28"/>
          </w:rPr>
          <w:t>120 км/ч</w:t>
        </w:r>
      </w:smartTag>
      <w:r>
        <w:rPr>
          <w:rFonts w:ascii="Times New Roman" w:hAnsi="Times New Roman" w:cs="Times New Roman"/>
          <w:sz w:val="28"/>
          <w:szCs w:val="28"/>
        </w:rPr>
        <w:t xml:space="preserve">). По шкале Бофорта 12 баллов. В России ураганы чаще всего бывают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Приморском</w:t>
      </w:r>
      <w:proofErr w:type="gramEnd"/>
      <w:r>
        <w:rPr>
          <w:rFonts w:ascii="Times New Roman" w:hAnsi="Times New Roman" w:cs="Times New Roman"/>
          <w:sz w:val="28"/>
          <w:szCs w:val="28"/>
        </w:rPr>
        <w:t xml:space="preserve"> и Хабаровском краях, на Сахалине, Камчатке, Чукотке и на Курильских островах. Возникают ураганы в любое время года, чаще – в августе–сентябре. </w:t>
      </w:r>
    </w:p>
    <w:p w:rsidR="00640822" w:rsidRDefault="00640822" w:rsidP="00640822">
      <w:pPr>
        <w:pStyle w:val="a4"/>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Важными характеристиками урагана являются ширина, продолжительность действия, скорость  перемещения и  путь движения. Продолжительность существования урагана в среднем 9-12 суток. Ширина зоны катастрофических разрушений составляет несколько тысяч км. </w:t>
      </w:r>
    </w:p>
    <w:p w:rsidR="00640822" w:rsidRDefault="00640822" w:rsidP="0064082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Ураганы являются одной из мощных сил стихии и по своему пагубному действию могут сравниться с землетрясением. Они сопровождаются такими явлениями, как ливни, снегопады, град, электрические разряды. Ураган повреждает прочные и сносит легкие сооружения, опустошает поля, обрывает провода, валит столбы линий электропередачи и</w:t>
      </w:r>
      <w:r>
        <w:rPr>
          <w:rFonts w:ascii="Times New Roman" w:hAnsi="Times New Roman" w:cs="Times New Roman"/>
          <w:sz w:val="24"/>
          <w:szCs w:val="24"/>
        </w:rPr>
        <w:t xml:space="preserve"> </w:t>
      </w:r>
      <w:r>
        <w:rPr>
          <w:rFonts w:ascii="Times New Roman" w:hAnsi="Times New Roman" w:cs="Times New Roman"/>
          <w:sz w:val="28"/>
          <w:szCs w:val="28"/>
        </w:rPr>
        <w:t xml:space="preserve">связи, ломает и выворачивает с корнями деревья, топит суда и повреждает транспортные магистрали. Метательное действие скоростного напора ветра проявляется в отрыве людей от земли, переносе по </w:t>
      </w:r>
      <w:r>
        <w:rPr>
          <w:rFonts w:ascii="Times New Roman" w:hAnsi="Times New Roman" w:cs="Times New Roman"/>
          <w:sz w:val="28"/>
          <w:szCs w:val="28"/>
        </w:rPr>
        <w:lastRenderedPageBreak/>
        <w:t>воздуху и ударе о землю или сооружения. Одновременно в воздухе переносятся различные твердые предметы, которые вместе с разрушающимися постройками травмируют людей. В итоге люди гибнут, получают травмы, контузии.</w:t>
      </w:r>
    </w:p>
    <w:p w:rsidR="00640822" w:rsidRDefault="00640822" w:rsidP="00640822">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Буря</w:t>
      </w:r>
      <w:r>
        <w:rPr>
          <w:rFonts w:ascii="Times New Roman" w:hAnsi="Times New Roman" w:cs="Times New Roman"/>
          <w:sz w:val="28"/>
          <w:szCs w:val="28"/>
        </w:rPr>
        <w:t xml:space="preserve"> – очень сильный, со скоростью от 60 до </w:t>
      </w:r>
      <w:smartTag w:uri="urn:schemas-microsoft-com:office:smarttags" w:element="metricconverter">
        <w:smartTagPr>
          <w:attr w:name="ProductID" w:val="100 км/ч"/>
        </w:smartTagPr>
        <w:r>
          <w:rPr>
            <w:rFonts w:ascii="Times New Roman" w:hAnsi="Times New Roman" w:cs="Times New Roman"/>
            <w:sz w:val="28"/>
            <w:szCs w:val="28"/>
          </w:rPr>
          <w:t>100 км/ч</w:t>
        </w:r>
      </w:smartTag>
      <w:r>
        <w:rPr>
          <w:rFonts w:ascii="Times New Roman" w:hAnsi="Times New Roman" w:cs="Times New Roman"/>
          <w:sz w:val="28"/>
          <w:szCs w:val="28"/>
        </w:rPr>
        <w:t xml:space="preserve">, и продолжительный ветер, вызывающий большие разрушения. Их длительность – от нескольких часов до нескольких суток. Различают пыльные, </w:t>
      </w:r>
      <w:proofErr w:type="spellStart"/>
      <w:r>
        <w:rPr>
          <w:rFonts w:ascii="Times New Roman" w:hAnsi="Times New Roman" w:cs="Times New Roman"/>
          <w:sz w:val="28"/>
          <w:szCs w:val="28"/>
        </w:rPr>
        <w:t>беспыльные</w:t>
      </w:r>
      <w:proofErr w:type="spellEnd"/>
      <w:r>
        <w:rPr>
          <w:rFonts w:ascii="Times New Roman" w:hAnsi="Times New Roman" w:cs="Times New Roman"/>
          <w:sz w:val="28"/>
          <w:szCs w:val="28"/>
        </w:rPr>
        <w:t>, снежные, шквальные бури.</w:t>
      </w:r>
    </w:p>
    <w:p w:rsidR="00640822" w:rsidRDefault="00640822" w:rsidP="00640822">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Смерч</w:t>
      </w:r>
      <w:r>
        <w:rPr>
          <w:rFonts w:ascii="Times New Roman" w:hAnsi="Times New Roman" w:cs="Times New Roman"/>
          <w:sz w:val="28"/>
          <w:szCs w:val="28"/>
        </w:rPr>
        <w:t xml:space="preserve"> – сильный атмосферный вихрь диаметром до </w:t>
      </w:r>
      <w:smartTag w:uri="urn:schemas-microsoft-com:office:smarttags" w:element="metricconverter">
        <w:smartTagPr>
          <w:attr w:name="ProductID" w:val="1000 м"/>
        </w:smartTagPr>
        <w:r>
          <w:rPr>
            <w:rFonts w:ascii="Times New Roman" w:hAnsi="Times New Roman" w:cs="Times New Roman"/>
            <w:sz w:val="28"/>
            <w:szCs w:val="28"/>
          </w:rPr>
          <w:t>1000 м</w:t>
        </w:r>
      </w:smartTag>
      <w:r>
        <w:rPr>
          <w:rFonts w:ascii="Times New Roman" w:hAnsi="Times New Roman" w:cs="Times New Roman"/>
          <w:sz w:val="28"/>
          <w:szCs w:val="28"/>
        </w:rPr>
        <w:t>, в котором воздух вращается со скоростью до 100 м/с (против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трелки), обладающий большой разрушительной силой. Имеет вид темного столба диаметром от нескольких десятков до нескольких сотен метров с вертикальной, иногда  изогнутой, осью вращения, с воронкообразным расширением сверху и снизу. Смерч как бы «свешивается» из облака к земле в виде гигантской воронки. Внутри его давление всегда пониженное, поэтому туда всасываются любые предметы. Существуют смерчи недолго, от нескольких минут до нескольких часов, проходя за это время путь от сотен метров до десятков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При подходе смерча слышен оглушительный гул. Средняя скорость перемещения 50-</w:t>
      </w:r>
      <w:smartTag w:uri="urn:schemas-microsoft-com:office:smarttags" w:element="metricconverter">
        <w:smartTagPr>
          <w:attr w:name="ProductID" w:val="60 км/ч"/>
        </w:smartTagPr>
        <w:r>
          <w:rPr>
            <w:rFonts w:ascii="Times New Roman" w:hAnsi="Times New Roman" w:cs="Times New Roman"/>
            <w:sz w:val="28"/>
            <w:szCs w:val="28"/>
          </w:rPr>
          <w:t>60 км/ч</w:t>
        </w:r>
      </w:smartTag>
      <w:r>
        <w:rPr>
          <w:rFonts w:ascii="Times New Roman" w:hAnsi="Times New Roman" w:cs="Times New Roman"/>
          <w:sz w:val="28"/>
          <w:szCs w:val="28"/>
        </w:rPr>
        <w:t>. Смерчи наблюдаются в Поволжье, Сибири, на Урале.</w:t>
      </w:r>
    </w:p>
    <w:p w:rsidR="00640822" w:rsidRDefault="00640822" w:rsidP="00640822">
      <w:pPr>
        <w:pStyle w:val="23"/>
        <w:outlineLvl w:val="0"/>
        <w:rPr>
          <w:i/>
          <w:szCs w:val="28"/>
          <w:u w:val="none"/>
        </w:rPr>
      </w:pPr>
      <w:r>
        <w:rPr>
          <w:i/>
          <w:szCs w:val="28"/>
          <w:u w:val="none"/>
        </w:rPr>
        <w:t xml:space="preserve">Действия при </w:t>
      </w:r>
      <w:proofErr w:type="gramStart"/>
      <w:r>
        <w:rPr>
          <w:i/>
          <w:szCs w:val="28"/>
          <w:u w:val="none"/>
        </w:rPr>
        <w:t>надвигающихся</w:t>
      </w:r>
      <w:proofErr w:type="gramEnd"/>
      <w:r>
        <w:rPr>
          <w:i/>
          <w:szCs w:val="28"/>
          <w:u w:val="none"/>
        </w:rPr>
        <w:t xml:space="preserve"> урагане, буре, смерче. </w:t>
      </w:r>
    </w:p>
    <w:p w:rsidR="00640822" w:rsidRDefault="00640822" w:rsidP="00640822">
      <w:pPr>
        <w:pStyle w:val="a4"/>
        <w:widowControl w:val="0"/>
        <w:spacing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Гидрометеослужба</w:t>
      </w:r>
      <w:proofErr w:type="spellEnd"/>
      <w:r>
        <w:rPr>
          <w:rFonts w:ascii="Times New Roman" w:hAnsi="Times New Roman" w:cs="Times New Roman"/>
          <w:sz w:val="28"/>
          <w:szCs w:val="28"/>
        </w:rPr>
        <w:t xml:space="preserve"> за несколько часов, как правило, подает штормовое предупреждение. До подхода ураганного ветра закрепляют технику, отдельные строения. С получением информации  о непосредственном  приближении урагана населению следует занять ранее  подготовленные  места в зданиях  или укрытиях (подвальных  помещениях, котлованных  защитных  сооружениях).</w:t>
      </w:r>
    </w:p>
    <w:p w:rsidR="00640822" w:rsidRDefault="00640822" w:rsidP="00640822">
      <w:pPr>
        <w:pStyle w:val="21"/>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Следует закрыть окна, двери, вентиляционные отверстия, чердачные помещения, слуховые окна. Окна и витрины защищаются ставнями и щитами, стекла заклеиваются полосками бумаги или тканью. С балконов, лоджий, подоконников убирают вещи, которые при падении могут нанести травмы людям. Находясь в здании при сильных  порывах ветра необходимо отойти от окон, занять места в нишах стен, дверных проемах, у стен. Для защиты можно использовать, встроенные шкафы, прочную мебель. Выключить газ, потушить огонь в печах. Создать запасы воды и продуктов на 2-3 суток. Положить на безопасное и видное место медикаменты и перевязочные материалы. Радиоприемники и телевизоры держать постоянно включенными, по ним могут передавать важные сообщения и распоряжения.</w:t>
      </w:r>
    </w:p>
    <w:p w:rsidR="00640822" w:rsidRDefault="00640822" w:rsidP="0064082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легких построек людей перевести в прочные здания.</w:t>
      </w:r>
    </w:p>
    <w:p w:rsidR="00640822" w:rsidRDefault="00640822" w:rsidP="00640822">
      <w:pPr>
        <w:pStyle w:val="a4"/>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избегать  нахождения на мостах, путепроводах, в непосредственной близости от объектов с АХОВ и легковоспламеняющимися веществами (химические, нефтеперегонные </w:t>
      </w:r>
      <w:r>
        <w:rPr>
          <w:rFonts w:ascii="Times New Roman" w:hAnsi="Times New Roman" w:cs="Times New Roman"/>
          <w:sz w:val="28"/>
          <w:szCs w:val="28"/>
        </w:rPr>
        <w:lastRenderedPageBreak/>
        <w:t xml:space="preserve">заводы, базы хранения и т.д.). Находясь  в транспорте, следует покинуть его и укрыться в ближайшем убежище, подвале, овраге. </w:t>
      </w:r>
    </w:p>
    <w:p w:rsidR="00640822" w:rsidRDefault="00640822" w:rsidP="00640822">
      <w:pPr>
        <w:pStyle w:val="a4"/>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оказались на открытой местности, лучше всего укрыться в канаве, яме, овраге, любой выемке: лечь на дно и плотно прижаться к земле. </w:t>
      </w:r>
    </w:p>
    <w:p w:rsidR="00640822" w:rsidRDefault="00640822" w:rsidP="00640822">
      <w:pPr>
        <w:pStyle w:val="a4"/>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гроз, сопровождающих ураганы и бури, с целью защиты от электрических разрядов нельзя укрываться под  отдельно стоящими деревьями, у столбов, мачт, близко подходить к опорам линий электропередач, зданиям подстанций. </w:t>
      </w:r>
    </w:p>
    <w:p w:rsidR="00640822" w:rsidRDefault="00640822" w:rsidP="00640822">
      <w:pPr>
        <w:pStyle w:val="a4"/>
        <w:widowControl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ходе ураганов, а также  бурь, смерчей не рекомендуется заходить в поврежденные здания, не убедившись в безопасности и отсутствии значительных повреждений  лестниц, стен, потолков. </w:t>
      </w:r>
    </w:p>
    <w:p w:rsidR="00640822" w:rsidRDefault="00640822" w:rsidP="00640822">
      <w:pPr>
        <w:shd w:val="clear" w:color="auto" w:fill="FFFFFF"/>
        <w:spacing w:line="240" w:lineRule="auto"/>
        <w:ind w:left="43" w:right="7" w:firstLine="526"/>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Стихийные бедствия гидрологического характера (наводнения, паводки, </w:t>
      </w:r>
      <w:r>
        <w:rPr>
          <w:rFonts w:ascii="Times New Roman" w:hAnsi="Times New Roman" w:cs="Times New Roman"/>
          <w:color w:val="000000"/>
          <w:spacing w:val="-2"/>
          <w:sz w:val="28"/>
          <w:szCs w:val="28"/>
        </w:rPr>
        <w:t xml:space="preserve">цунами и др.). Причины их возникновения и последствия. Действия работников при </w:t>
      </w:r>
      <w:r>
        <w:rPr>
          <w:rFonts w:ascii="Times New Roman" w:hAnsi="Times New Roman" w:cs="Times New Roman"/>
          <w:color w:val="000000"/>
          <w:spacing w:val="-1"/>
          <w:sz w:val="28"/>
          <w:szCs w:val="28"/>
        </w:rPr>
        <w:t xml:space="preserve">оповещении о стихийных бедствиях гидрологического характера, во время их </w:t>
      </w:r>
      <w:r>
        <w:rPr>
          <w:rFonts w:ascii="Times New Roman" w:hAnsi="Times New Roman" w:cs="Times New Roman"/>
          <w:color w:val="000000"/>
          <w:spacing w:val="-2"/>
          <w:sz w:val="28"/>
          <w:szCs w:val="28"/>
        </w:rPr>
        <w:t>возникновения и после окончания (отрицательные последствия наступали например тогда, когда  в августе 2013 г</w:t>
      </w:r>
      <w:proofErr w:type="gramStart"/>
      <w:r>
        <w:rPr>
          <w:rFonts w:ascii="Times New Roman" w:hAnsi="Times New Roman" w:cs="Times New Roman"/>
          <w:color w:val="000000"/>
          <w:spacing w:val="-2"/>
          <w:sz w:val="28"/>
          <w:szCs w:val="28"/>
        </w:rPr>
        <w:t xml:space="preserve"> .</w:t>
      </w:r>
      <w:proofErr w:type="gramEnd"/>
      <w:r>
        <w:rPr>
          <w:rFonts w:ascii="Times New Roman" w:hAnsi="Times New Roman" w:cs="Times New Roman"/>
          <w:color w:val="000000"/>
          <w:spacing w:val="-2"/>
          <w:sz w:val="28"/>
          <w:szCs w:val="28"/>
        </w:rPr>
        <w:t xml:space="preserve"> не все жители городов Благовещенск и Комсомольск-на Амуре своевременно исполняли предупреждение Главных управлений МЧС России по Приморскому и Хабаровскому краям об угрозе  наводнения).</w:t>
      </w:r>
    </w:p>
    <w:p w:rsidR="00640822" w:rsidRDefault="00640822" w:rsidP="00640822">
      <w:pPr>
        <w:shd w:val="clear" w:color="auto" w:fill="FFFFFF"/>
        <w:spacing w:line="240" w:lineRule="auto"/>
        <w:ind w:left="43" w:firstLine="553"/>
        <w:jc w:val="both"/>
        <w:rPr>
          <w:rFonts w:ascii="Times New Roman" w:hAnsi="Times New Roman" w:cs="Times New Roman"/>
          <w:color w:val="000000"/>
          <w:spacing w:val="-4"/>
          <w:sz w:val="28"/>
          <w:szCs w:val="28"/>
        </w:rPr>
      </w:pPr>
      <w:r>
        <w:rPr>
          <w:rFonts w:ascii="Times New Roman" w:hAnsi="Times New Roman" w:cs="Times New Roman"/>
          <w:color w:val="000000"/>
          <w:spacing w:val="9"/>
          <w:sz w:val="28"/>
          <w:szCs w:val="28"/>
        </w:rPr>
        <w:t xml:space="preserve">Стихийные бедствия геофизического, геологического характера </w:t>
      </w:r>
      <w:r>
        <w:rPr>
          <w:rFonts w:ascii="Times New Roman" w:hAnsi="Times New Roman" w:cs="Times New Roman"/>
          <w:color w:val="000000"/>
          <w:sz w:val="28"/>
          <w:szCs w:val="28"/>
        </w:rPr>
        <w:t xml:space="preserve">(В Удмуртии  не было землетрясений, извержений вулканов, но были оползни,  обвалы и др.). Их </w:t>
      </w:r>
      <w:r>
        <w:rPr>
          <w:rFonts w:ascii="Times New Roman" w:hAnsi="Times New Roman" w:cs="Times New Roman"/>
          <w:color w:val="000000"/>
          <w:spacing w:val="3"/>
          <w:sz w:val="28"/>
          <w:szCs w:val="28"/>
        </w:rPr>
        <w:t xml:space="preserve">причины и последствия. Действия работников при оповещении о стихийных </w:t>
      </w:r>
      <w:r>
        <w:rPr>
          <w:rFonts w:ascii="Times New Roman" w:hAnsi="Times New Roman" w:cs="Times New Roman"/>
          <w:color w:val="000000"/>
          <w:spacing w:val="1"/>
          <w:sz w:val="28"/>
          <w:szCs w:val="28"/>
        </w:rPr>
        <w:t xml:space="preserve">бедствиях геофизического и геологического характера, во время и после их </w:t>
      </w:r>
      <w:r>
        <w:rPr>
          <w:rFonts w:ascii="Times New Roman" w:hAnsi="Times New Roman" w:cs="Times New Roman"/>
          <w:color w:val="000000"/>
          <w:spacing w:val="-4"/>
          <w:sz w:val="28"/>
          <w:szCs w:val="28"/>
        </w:rPr>
        <w:t>возникновения.</w:t>
      </w:r>
    </w:p>
    <w:p w:rsidR="00640822" w:rsidRDefault="00640822" w:rsidP="00640822">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завершающей части: все ЧС классифицируются по сфере возникновения, которая определяет характер происхождения ЧС: 1) в природе, 2) производстве (техногенные ЧС) и 3) экологической среде, а также по масштабу возможных последствий. Здесь за основу берется значимость (величина) события, нанесенный ущерб и количество сил и средств, привлекаемых для ликвидации последствий.</w:t>
      </w:r>
    </w:p>
    <w:p w:rsidR="005A7D9C" w:rsidRDefault="00C2279A" w:rsidP="009240A9">
      <w:pPr>
        <w:shd w:val="clear" w:color="auto" w:fill="FFFFFF"/>
        <w:spacing w:after="0" w:line="360" w:lineRule="auto"/>
        <w:ind w:left="1023" w:right="23"/>
        <w:jc w:val="both"/>
        <w:rPr>
          <w:rFonts w:ascii="Times New Roman" w:hAnsi="Times New Roman"/>
          <w:b/>
          <w:bCs/>
          <w:sz w:val="24"/>
          <w:szCs w:val="24"/>
        </w:rPr>
      </w:pPr>
      <w:r w:rsidRPr="009240A9">
        <w:rPr>
          <w:rFonts w:ascii="Times New Roman" w:hAnsi="Times New Roman"/>
          <w:sz w:val="28"/>
          <w:szCs w:val="28"/>
        </w:rPr>
        <w:t xml:space="preserve">Уважаемые коллеги! Напоминаем, что в 2014 </w:t>
      </w:r>
      <w:r w:rsidR="00AB4E80" w:rsidRPr="009240A9">
        <w:rPr>
          <w:rFonts w:ascii="Times New Roman" w:hAnsi="Times New Roman"/>
          <w:sz w:val="28"/>
          <w:szCs w:val="28"/>
        </w:rPr>
        <w:t>у</w:t>
      </w:r>
      <w:r w:rsidRPr="009240A9">
        <w:rPr>
          <w:rFonts w:ascii="Times New Roman" w:hAnsi="Times New Roman"/>
          <w:sz w:val="28"/>
          <w:szCs w:val="28"/>
        </w:rPr>
        <w:t>ч</w:t>
      </w:r>
      <w:proofErr w:type="gramStart"/>
      <w:r w:rsidRPr="009240A9">
        <w:rPr>
          <w:rFonts w:ascii="Times New Roman" w:hAnsi="Times New Roman"/>
          <w:sz w:val="28"/>
          <w:szCs w:val="28"/>
        </w:rPr>
        <w:t>.г</w:t>
      </w:r>
      <w:proofErr w:type="gramEnd"/>
      <w:r w:rsidRPr="009240A9">
        <w:rPr>
          <w:rFonts w:ascii="Times New Roman" w:hAnsi="Times New Roman"/>
          <w:sz w:val="28"/>
          <w:szCs w:val="28"/>
        </w:rPr>
        <w:t xml:space="preserve">оду  в </w:t>
      </w:r>
      <w:r w:rsidR="00E86E15" w:rsidRPr="009240A9">
        <w:rPr>
          <w:rFonts w:ascii="Times New Roman" w:hAnsi="Times New Roman"/>
          <w:sz w:val="28"/>
          <w:szCs w:val="28"/>
        </w:rPr>
        <w:t xml:space="preserve"> учебно-научн</w:t>
      </w:r>
      <w:r w:rsidR="005A7D9C">
        <w:rPr>
          <w:rFonts w:ascii="Times New Roman" w:hAnsi="Times New Roman"/>
          <w:sz w:val="28"/>
          <w:szCs w:val="28"/>
        </w:rPr>
        <w:t>ую</w:t>
      </w:r>
      <w:r w:rsidR="00E86E15" w:rsidRPr="009240A9">
        <w:rPr>
          <w:rFonts w:ascii="Times New Roman" w:hAnsi="Times New Roman"/>
          <w:sz w:val="28"/>
          <w:szCs w:val="28"/>
        </w:rPr>
        <w:t xml:space="preserve"> библиотек</w:t>
      </w:r>
      <w:r w:rsidR="005A7D9C">
        <w:rPr>
          <w:rFonts w:ascii="Times New Roman" w:hAnsi="Times New Roman"/>
          <w:sz w:val="28"/>
          <w:szCs w:val="28"/>
        </w:rPr>
        <w:t>у</w:t>
      </w:r>
      <w:r w:rsidR="00E86E15" w:rsidRPr="009240A9">
        <w:rPr>
          <w:rFonts w:ascii="Times New Roman" w:hAnsi="Times New Roman"/>
          <w:sz w:val="28"/>
          <w:szCs w:val="28"/>
        </w:rPr>
        <w:t xml:space="preserve">  им. В.А. Журавлева </w:t>
      </w:r>
      <w:r w:rsidR="00AB4E80" w:rsidRPr="009240A9">
        <w:rPr>
          <w:rFonts w:ascii="Times New Roman" w:hAnsi="Times New Roman"/>
          <w:sz w:val="28"/>
          <w:szCs w:val="28"/>
        </w:rPr>
        <w:t xml:space="preserve">из </w:t>
      </w:r>
      <w:r w:rsidRPr="009240A9">
        <w:rPr>
          <w:rFonts w:ascii="Times New Roman" w:hAnsi="Times New Roman"/>
          <w:sz w:val="28"/>
          <w:szCs w:val="28"/>
        </w:rPr>
        <w:t>типографи</w:t>
      </w:r>
      <w:r w:rsidR="00AB4E80" w:rsidRPr="009240A9">
        <w:rPr>
          <w:rFonts w:ascii="Times New Roman" w:hAnsi="Times New Roman"/>
          <w:sz w:val="28"/>
          <w:szCs w:val="28"/>
        </w:rPr>
        <w:t xml:space="preserve">и УдГУ </w:t>
      </w:r>
      <w:r w:rsidR="00234E2C" w:rsidRPr="009240A9">
        <w:rPr>
          <w:rFonts w:ascii="Times New Roman" w:hAnsi="Times New Roman"/>
          <w:sz w:val="28"/>
          <w:szCs w:val="28"/>
        </w:rPr>
        <w:t xml:space="preserve">передано 100 экз. учебно-методического пособия УДК 351.861 (0.75.8) ББК 68.902я73 </w:t>
      </w:r>
      <w:r w:rsidR="009240A9" w:rsidRPr="009240A9">
        <w:rPr>
          <w:rFonts w:ascii="Times New Roman" w:hAnsi="Times New Roman" w:cs="Times New Roman"/>
          <w:color w:val="000000"/>
          <w:spacing w:val="8"/>
          <w:sz w:val="28"/>
          <w:szCs w:val="28"/>
        </w:rPr>
        <w:t>(</w:t>
      </w:r>
      <w:r w:rsidR="009240A9">
        <w:rPr>
          <w:rFonts w:ascii="Times New Roman" w:hAnsi="Times New Roman" w:cs="Times New Roman"/>
          <w:color w:val="000000"/>
          <w:spacing w:val="8"/>
          <w:sz w:val="28"/>
          <w:szCs w:val="28"/>
        </w:rPr>
        <w:t>«</w:t>
      </w:r>
      <w:r w:rsidR="009240A9" w:rsidRPr="009240A9">
        <w:rPr>
          <w:rFonts w:ascii="Times New Roman" w:hAnsi="Times New Roman" w:cs="Times New Roman"/>
          <w:color w:val="000000"/>
          <w:spacing w:val="8"/>
          <w:sz w:val="28"/>
          <w:szCs w:val="28"/>
        </w:rPr>
        <w:t>Основы гражданской обороны и андрагогические аспекты     защиты населения от  чрезвычайных ситуаций</w:t>
      </w:r>
      <w:r w:rsidR="009240A9">
        <w:rPr>
          <w:rFonts w:ascii="Times New Roman" w:hAnsi="Times New Roman" w:cs="Times New Roman"/>
          <w:color w:val="000000"/>
          <w:spacing w:val="8"/>
          <w:sz w:val="28"/>
          <w:szCs w:val="28"/>
        </w:rPr>
        <w:t>»</w:t>
      </w:r>
      <w:r w:rsidR="009240A9" w:rsidRPr="009240A9">
        <w:rPr>
          <w:rFonts w:ascii="Times New Roman" w:hAnsi="Times New Roman" w:cs="Times New Roman"/>
          <w:color w:val="000000"/>
          <w:spacing w:val="8"/>
          <w:sz w:val="28"/>
          <w:szCs w:val="28"/>
        </w:rPr>
        <w:t>)</w:t>
      </w:r>
      <w:r w:rsidR="009240A9">
        <w:rPr>
          <w:rFonts w:ascii="Times New Roman" w:hAnsi="Times New Roman" w:cs="Times New Roman"/>
          <w:color w:val="000000"/>
          <w:spacing w:val="8"/>
          <w:sz w:val="28"/>
          <w:szCs w:val="28"/>
        </w:rPr>
        <w:t xml:space="preserve"> </w:t>
      </w:r>
      <w:r w:rsidR="009240A9">
        <w:rPr>
          <w:rFonts w:ascii="Times New Roman" w:hAnsi="Times New Roman"/>
          <w:b/>
          <w:bCs/>
          <w:sz w:val="24"/>
          <w:szCs w:val="24"/>
        </w:rPr>
        <w:t xml:space="preserve"> </w:t>
      </w:r>
    </w:p>
    <w:p w:rsidR="00B6437D" w:rsidRDefault="00B6437D" w:rsidP="009240A9">
      <w:pPr>
        <w:shd w:val="clear" w:color="auto" w:fill="FFFFFF"/>
        <w:spacing w:after="0" w:line="360" w:lineRule="auto"/>
        <w:ind w:left="1023" w:right="23"/>
        <w:jc w:val="both"/>
        <w:rPr>
          <w:rFonts w:ascii="Times New Roman" w:hAnsi="Times New Roman"/>
          <w:bCs/>
          <w:sz w:val="24"/>
          <w:szCs w:val="24"/>
        </w:rPr>
      </w:pPr>
    </w:p>
    <w:p w:rsidR="00C2279A" w:rsidRPr="00C2279A" w:rsidRDefault="005A7D9C" w:rsidP="007D10FF">
      <w:pPr>
        <w:shd w:val="clear" w:color="auto" w:fill="FFFFFF"/>
        <w:spacing w:after="0" w:line="360" w:lineRule="auto"/>
        <w:ind w:left="1023" w:right="23"/>
        <w:jc w:val="both"/>
      </w:pPr>
      <w:r>
        <w:rPr>
          <w:rFonts w:ascii="Times New Roman" w:hAnsi="Times New Roman"/>
          <w:bCs/>
          <w:sz w:val="24"/>
          <w:szCs w:val="24"/>
        </w:rPr>
        <w:t xml:space="preserve">Сектор по ГО и ЧС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7D10FF">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t>В.И. Заворин</w:t>
      </w:r>
      <w:r w:rsidR="007D10FF">
        <w:rPr>
          <w:rFonts w:ascii="Times New Roman" w:hAnsi="Times New Roman"/>
          <w:bCs/>
          <w:sz w:val="24"/>
          <w:szCs w:val="24"/>
        </w:rPr>
        <w:t xml:space="preserve"> </w:t>
      </w:r>
    </w:p>
    <w:sectPr w:rsidR="00C2279A" w:rsidRPr="00C2279A" w:rsidSect="00E85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10B02"/>
    <w:multiLevelType w:val="hybridMultilevel"/>
    <w:tmpl w:val="D9345732"/>
    <w:lvl w:ilvl="0" w:tplc="A5B2363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BC7CE1"/>
    <w:multiLevelType w:val="singleLevel"/>
    <w:tmpl w:val="11DA4DAE"/>
    <w:lvl w:ilvl="0">
      <w:start w:val="2"/>
      <w:numFmt w:val="bullet"/>
      <w:lvlText w:val="-"/>
      <w:lvlJc w:val="left"/>
      <w:pPr>
        <w:tabs>
          <w:tab w:val="num" w:pos="927"/>
        </w:tabs>
        <w:ind w:left="927" w:hanging="360"/>
      </w:pPr>
    </w:lvl>
  </w:abstractNum>
  <w:abstractNum w:abstractNumId="2">
    <w:nsid w:val="5D5D0830"/>
    <w:multiLevelType w:val="singleLevel"/>
    <w:tmpl w:val="9DC89878"/>
    <w:lvl w:ilvl="0">
      <w:start w:val="1"/>
      <w:numFmt w:val="decimal"/>
      <w:lvlText w:val="%1."/>
      <w:lvlJc w:val="left"/>
      <w:pPr>
        <w:tabs>
          <w:tab w:val="num" w:pos="927"/>
        </w:tabs>
        <w:ind w:left="927" w:hanging="360"/>
      </w:p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640822"/>
    <w:rsid w:val="000B6A61"/>
    <w:rsid w:val="001A7C0A"/>
    <w:rsid w:val="001C66D8"/>
    <w:rsid w:val="00234E2C"/>
    <w:rsid w:val="00266295"/>
    <w:rsid w:val="004A20CC"/>
    <w:rsid w:val="005A7D9C"/>
    <w:rsid w:val="005C2C44"/>
    <w:rsid w:val="00640822"/>
    <w:rsid w:val="007D10FF"/>
    <w:rsid w:val="009240A9"/>
    <w:rsid w:val="00AB4E80"/>
    <w:rsid w:val="00B04537"/>
    <w:rsid w:val="00B6437D"/>
    <w:rsid w:val="00C2279A"/>
    <w:rsid w:val="00C4089D"/>
    <w:rsid w:val="00D00D64"/>
    <w:rsid w:val="00D04AE4"/>
    <w:rsid w:val="00E85A84"/>
    <w:rsid w:val="00E86E15"/>
    <w:rsid w:val="00EE4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8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640822"/>
    <w:pPr>
      <w:spacing w:after="120"/>
    </w:pPr>
  </w:style>
  <w:style w:type="character" w:customStyle="1" w:styleId="a5">
    <w:name w:val="Основной текст Знак"/>
    <w:basedOn w:val="a0"/>
    <w:link w:val="a4"/>
    <w:uiPriority w:val="99"/>
    <w:semiHidden/>
    <w:rsid w:val="00640822"/>
  </w:style>
  <w:style w:type="paragraph" w:styleId="a6">
    <w:name w:val="Body Text Indent"/>
    <w:basedOn w:val="a"/>
    <w:link w:val="a7"/>
    <w:uiPriority w:val="99"/>
    <w:semiHidden/>
    <w:unhideWhenUsed/>
    <w:rsid w:val="00640822"/>
    <w:pPr>
      <w:spacing w:after="0" w:line="240" w:lineRule="auto"/>
      <w:jc w:val="center"/>
    </w:pPr>
    <w:rPr>
      <w:rFonts w:ascii="Times New Roman" w:eastAsia="Times New Roman" w:hAnsi="Times New Roman" w:cs="Times New Roman"/>
      <w:b/>
      <w:bCs/>
      <w:sz w:val="24"/>
      <w:szCs w:val="24"/>
    </w:rPr>
  </w:style>
  <w:style w:type="character" w:customStyle="1" w:styleId="a7">
    <w:name w:val="Основной текст с отступом Знак"/>
    <w:basedOn w:val="a0"/>
    <w:link w:val="a6"/>
    <w:uiPriority w:val="99"/>
    <w:semiHidden/>
    <w:rsid w:val="00640822"/>
    <w:rPr>
      <w:rFonts w:ascii="Times New Roman" w:eastAsia="Times New Roman" w:hAnsi="Times New Roman" w:cs="Times New Roman"/>
      <w:b/>
      <w:bCs/>
      <w:sz w:val="24"/>
      <w:szCs w:val="24"/>
    </w:rPr>
  </w:style>
  <w:style w:type="paragraph" w:styleId="2">
    <w:name w:val="Body Text 2"/>
    <w:basedOn w:val="a"/>
    <w:link w:val="20"/>
    <w:uiPriority w:val="99"/>
    <w:semiHidden/>
    <w:unhideWhenUsed/>
    <w:rsid w:val="00640822"/>
    <w:pPr>
      <w:spacing w:after="120" w:line="480" w:lineRule="auto"/>
    </w:pPr>
  </w:style>
  <w:style w:type="character" w:customStyle="1" w:styleId="20">
    <w:name w:val="Основной текст 2 Знак"/>
    <w:basedOn w:val="a0"/>
    <w:link w:val="2"/>
    <w:uiPriority w:val="99"/>
    <w:semiHidden/>
    <w:rsid w:val="00640822"/>
  </w:style>
  <w:style w:type="paragraph" w:styleId="21">
    <w:name w:val="Body Text Indent 2"/>
    <w:basedOn w:val="a"/>
    <w:link w:val="22"/>
    <w:uiPriority w:val="99"/>
    <w:semiHidden/>
    <w:unhideWhenUsed/>
    <w:rsid w:val="00640822"/>
    <w:pPr>
      <w:spacing w:after="120" w:line="480" w:lineRule="auto"/>
      <w:ind w:left="283"/>
    </w:pPr>
  </w:style>
  <w:style w:type="character" w:customStyle="1" w:styleId="22">
    <w:name w:val="Основной текст с отступом 2 Знак"/>
    <w:basedOn w:val="a0"/>
    <w:link w:val="21"/>
    <w:uiPriority w:val="99"/>
    <w:semiHidden/>
    <w:rsid w:val="00640822"/>
  </w:style>
  <w:style w:type="paragraph" w:customStyle="1" w:styleId="23">
    <w:name w:val="заголовок 2"/>
    <w:basedOn w:val="a"/>
    <w:next w:val="a"/>
    <w:uiPriority w:val="99"/>
    <w:semiHidden/>
    <w:rsid w:val="00640822"/>
    <w:pPr>
      <w:keepNext/>
      <w:spacing w:after="0" w:line="240" w:lineRule="auto"/>
      <w:ind w:firstLine="709"/>
      <w:jc w:val="center"/>
    </w:pPr>
    <w:rPr>
      <w:rFonts w:ascii="Times New Roman" w:eastAsia="Times New Roman" w:hAnsi="Times New Roman" w:cs="Times New Roman"/>
      <w:sz w:val="28"/>
      <w:szCs w:val="20"/>
      <w:u w:val="single"/>
    </w:rPr>
  </w:style>
  <w:style w:type="paragraph" w:styleId="a8">
    <w:name w:val="Balloon Text"/>
    <w:basedOn w:val="a"/>
    <w:link w:val="a9"/>
    <w:uiPriority w:val="99"/>
    <w:semiHidden/>
    <w:unhideWhenUsed/>
    <w:rsid w:val="00924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4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235091">
      <w:bodyDiv w:val="1"/>
      <w:marLeft w:val="0"/>
      <w:marRight w:val="0"/>
      <w:marTop w:val="0"/>
      <w:marBottom w:val="0"/>
      <w:divBdr>
        <w:top w:val="none" w:sz="0" w:space="0" w:color="auto"/>
        <w:left w:val="none" w:sz="0" w:space="0" w:color="auto"/>
        <w:bottom w:val="none" w:sz="0" w:space="0" w:color="auto"/>
        <w:right w:val="none" w:sz="0" w:space="0" w:color="auto"/>
      </w:divBdr>
    </w:div>
    <w:div w:id="10914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2392</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УдГУ</Company>
  <LinksUpToDate>false</LinksUpToDate>
  <CharactersWithSpaces>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2015-04-29T06:10:00Z</dcterms:created>
  <dcterms:modified xsi:type="dcterms:W3CDTF">2015-04-29T06:28:00Z</dcterms:modified>
</cp:coreProperties>
</file>